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A11AB" w14:textId="77777777" w:rsidR="002405E1" w:rsidRPr="002405E1" w:rsidRDefault="002405E1" w:rsidP="002405E1">
      <w:pPr>
        <w:jc w:val="center"/>
        <w:rPr>
          <w:rFonts w:ascii="Verdana" w:hAnsi="Verdana"/>
          <w:b/>
          <w:sz w:val="18"/>
          <w:szCs w:val="18"/>
        </w:rPr>
      </w:pPr>
      <w:r w:rsidRPr="002405E1">
        <w:rPr>
          <w:rFonts w:ascii="Verdana" w:hAnsi="Verdana"/>
          <w:b/>
          <w:sz w:val="18"/>
          <w:szCs w:val="18"/>
        </w:rPr>
        <w:t>READING AND NOTETAKING STRATEGIES</w:t>
      </w:r>
    </w:p>
    <w:p w14:paraId="5344ACF4" w14:textId="77777777" w:rsidR="002405E1" w:rsidRPr="002405E1" w:rsidRDefault="002405E1" w:rsidP="002405E1">
      <w:pPr>
        <w:rPr>
          <w:rFonts w:ascii="Verdana" w:hAnsi="Verdana"/>
          <w:sz w:val="18"/>
          <w:szCs w:val="18"/>
        </w:rPr>
      </w:pPr>
    </w:p>
    <w:p w14:paraId="0CABF2B2" w14:textId="77777777" w:rsidR="002405E1" w:rsidRPr="002405E1" w:rsidRDefault="002405E1" w:rsidP="002405E1">
      <w:pPr>
        <w:rPr>
          <w:rFonts w:ascii="Verdana" w:hAnsi="Verdana"/>
          <w:sz w:val="18"/>
          <w:szCs w:val="18"/>
        </w:rPr>
      </w:pPr>
      <w:r w:rsidRPr="002405E1">
        <w:rPr>
          <w:rFonts w:ascii="Verdana" w:hAnsi="Verdana"/>
          <w:sz w:val="18"/>
          <w:szCs w:val="18"/>
        </w:rPr>
        <w:t xml:space="preserve">Below are reading strategies that will help you learn from the text, rather than simply scan the text for the correct answer. </w:t>
      </w:r>
    </w:p>
    <w:p w14:paraId="3B8A5947" w14:textId="77777777" w:rsidR="002405E1" w:rsidRPr="002405E1" w:rsidRDefault="002405E1" w:rsidP="002405E1">
      <w:pPr>
        <w:rPr>
          <w:rFonts w:ascii="Verdana" w:hAnsi="Verdana"/>
          <w:sz w:val="18"/>
          <w:szCs w:val="18"/>
        </w:rPr>
      </w:pPr>
    </w:p>
    <w:p w14:paraId="458FBEA0" w14:textId="44A2BDB1" w:rsidR="002405E1" w:rsidRPr="002405E1" w:rsidRDefault="002405E1" w:rsidP="002405E1">
      <w:pPr>
        <w:rPr>
          <w:rFonts w:ascii="Verdana" w:hAnsi="Verdana"/>
          <w:sz w:val="18"/>
          <w:szCs w:val="18"/>
        </w:rPr>
      </w:pPr>
      <w:r w:rsidRPr="002405E1">
        <w:rPr>
          <w:rFonts w:ascii="Verdana" w:hAnsi="Verdana"/>
          <w:sz w:val="18"/>
          <w:szCs w:val="18"/>
        </w:rPr>
        <w:t xml:space="preserve">Most textbooks are broken up into </w:t>
      </w:r>
      <w:r w:rsidR="00EA5E3D" w:rsidRPr="00EA5E3D">
        <w:rPr>
          <w:rFonts w:ascii="Verdana" w:hAnsi="Verdana"/>
          <w:sz w:val="18"/>
          <w:szCs w:val="18"/>
        </w:rPr>
        <w:t xml:space="preserve">big, bolded </w:t>
      </w:r>
      <w:r w:rsidRPr="00EA5E3D">
        <w:rPr>
          <w:rFonts w:ascii="Verdana" w:hAnsi="Verdana"/>
          <w:sz w:val="18"/>
          <w:szCs w:val="18"/>
        </w:rPr>
        <w:t>headings</w:t>
      </w:r>
      <w:r w:rsidRPr="002405E1">
        <w:rPr>
          <w:rFonts w:ascii="Verdana" w:hAnsi="Verdana"/>
          <w:sz w:val="18"/>
          <w:szCs w:val="18"/>
        </w:rPr>
        <w:t xml:space="preserve"> and </w:t>
      </w:r>
      <w:r w:rsidR="00EA5E3D">
        <w:rPr>
          <w:rFonts w:ascii="Verdana" w:hAnsi="Verdana"/>
          <w:sz w:val="18"/>
          <w:szCs w:val="18"/>
        </w:rPr>
        <w:t>small headings</w:t>
      </w:r>
      <w:r w:rsidRPr="002405E1">
        <w:rPr>
          <w:rFonts w:ascii="Verdana" w:hAnsi="Verdana"/>
          <w:sz w:val="18"/>
          <w:szCs w:val="18"/>
        </w:rPr>
        <w:t xml:space="preserve">. Immediately under the big heading is a summary of what that section is </w:t>
      </w:r>
      <w:proofErr w:type="gramStart"/>
      <w:r w:rsidRPr="002405E1">
        <w:rPr>
          <w:rFonts w:ascii="Verdana" w:hAnsi="Verdana"/>
          <w:sz w:val="18"/>
          <w:szCs w:val="18"/>
        </w:rPr>
        <w:t>about</w:t>
      </w:r>
      <w:proofErr w:type="gramEnd"/>
      <w:r w:rsidRPr="002405E1">
        <w:rPr>
          <w:rFonts w:ascii="Verdana" w:hAnsi="Verdana"/>
          <w:sz w:val="18"/>
          <w:szCs w:val="18"/>
        </w:rPr>
        <w:t xml:space="preserve">. Under each small heading is a focused-in study of something that relates to the big heading. With that in mind, </w:t>
      </w:r>
      <w:proofErr w:type="gramStart"/>
      <w:r w:rsidRPr="002405E1">
        <w:rPr>
          <w:rFonts w:ascii="Verdana" w:hAnsi="Verdana"/>
          <w:sz w:val="18"/>
          <w:szCs w:val="18"/>
        </w:rPr>
        <w:t>let’s</w:t>
      </w:r>
      <w:proofErr w:type="gramEnd"/>
      <w:r w:rsidRPr="002405E1">
        <w:rPr>
          <w:rFonts w:ascii="Verdana" w:hAnsi="Verdana"/>
          <w:sz w:val="18"/>
          <w:szCs w:val="18"/>
        </w:rPr>
        <w:t xml:space="preserve"> learn how to be effective readers. </w:t>
      </w:r>
    </w:p>
    <w:p w14:paraId="3690E50E" w14:textId="77777777" w:rsidR="002405E1" w:rsidRPr="002405E1" w:rsidRDefault="002405E1" w:rsidP="002405E1">
      <w:pPr>
        <w:rPr>
          <w:rFonts w:ascii="Verdana" w:hAnsi="Verdana"/>
          <w:sz w:val="18"/>
          <w:szCs w:val="18"/>
        </w:rPr>
      </w:pPr>
    </w:p>
    <w:p w14:paraId="5756C45E" w14:textId="44B34C54" w:rsidR="002405E1" w:rsidRPr="002405E1" w:rsidRDefault="002405E1" w:rsidP="002405E1">
      <w:pPr>
        <w:rPr>
          <w:rFonts w:ascii="Verdana" w:hAnsi="Verdana"/>
          <w:sz w:val="18"/>
          <w:szCs w:val="18"/>
        </w:rPr>
      </w:pPr>
      <w:r w:rsidRPr="002405E1">
        <w:rPr>
          <w:rFonts w:ascii="Verdana" w:hAnsi="Verdana"/>
          <w:b/>
          <w:sz w:val="18"/>
          <w:szCs w:val="18"/>
          <w:u w:val="single"/>
        </w:rPr>
        <w:t>Step 1:</w:t>
      </w:r>
      <w:r>
        <w:rPr>
          <w:rFonts w:ascii="Verdana" w:hAnsi="Verdana"/>
          <w:sz w:val="18"/>
          <w:szCs w:val="18"/>
        </w:rPr>
        <w:t xml:space="preserve"> </w:t>
      </w:r>
      <w:r w:rsidRPr="002405E1">
        <w:rPr>
          <w:rFonts w:ascii="Verdana" w:hAnsi="Verdana"/>
          <w:sz w:val="18"/>
          <w:szCs w:val="18"/>
          <w:u w:val="single"/>
        </w:rPr>
        <w:t>PUT YOUR PENCIL DOWN</w:t>
      </w:r>
      <w:r w:rsidRPr="002405E1">
        <w:rPr>
          <w:rFonts w:ascii="Verdana" w:hAnsi="Verdana"/>
          <w:sz w:val="18"/>
          <w:szCs w:val="18"/>
        </w:rPr>
        <w:t xml:space="preserve"> as you read. You </w:t>
      </w:r>
      <w:proofErr w:type="gramStart"/>
      <w:r w:rsidRPr="002405E1">
        <w:rPr>
          <w:rFonts w:ascii="Verdana" w:hAnsi="Verdana"/>
          <w:sz w:val="18"/>
          <w:szCs w:val="18"/>
        </w:rPr>
        <w:t>don’t</w:t>
      </w:r>
      <w:proofErr w:type="gramEnd"/>
      <w:r w:rsidRPr="002405E1">
        <w:rPr>
          <w:rFonts w:ascii="Verdana" w:hAnsi="Verdana"/>
          <w:sz w:val="18"/>
          <w:szCs w:val="18"/>
        </w:rPr>
        <w:t xml:space="preserve"> need to have anything out. </w:t>
      </w:r>
      <w:proofErr w:type="gramStart"/>
      <w:r w:rsidRPr="002405E1">
        <w:rPr>
          <w:rFonts w:ascii="Verdana" w:hAnsi="Verdana"/>
          <w:sz w:val="18"/>
          <w:szCs w:val="18"/>
        </w:rPr>
        <w:t>It’s</w:t>
      </w:r>
      <w:proofErr w:type="gramEnd"/>
      <w:r w:rsidRPr="002405E1">
        <w:rPr>
          <w:rFonts w:ascii="Verdana" w:hAnsi="Verdana"/>
          <w:sz w:val="18"/>
          <w:szCs w:val="18"/>
        </w:rPr>
        <w:t xml:space="preserve"> only you and the book. </w:t>
      </w:r>
    </w:p>
    <w:p w14:paraId="6FB01742" w14:textId="676636F2" w:rsidR="002405E1" w:rsidRPr="002405E1" w:rsidRDefault="002405E1" w:rsidP="002405E1">
      <w:pPr>
        <w:pStyle w:val="ListParagraph"/>
        <w:numPr>
          <w:ilvl w:val="0"/>
          <w:numId w:val="8"/>
        </w:numPr>
        <w:rPr>
          <w:rFonts w:ascii="Verdana" w:hAnsi="Verdana"/>
          <w:sz w:val="18"/>
          <w:szCs w:val="18"/>
        </w:rPr>
      </w:pPr>
      <w:r w:rsidRPr="002405E1">
        <w:rPr>
          <w:rFonts w:ascii="Verdana" w:hAnsi="Verdana"/>
          <w:sz w:val="18"/>
          <w:szCs w:val="18"/>
        </w:rPr>
        <w:t xml:space="preserve">Why? Because you </w:t>
      </w:r>
      <w:proofErr w:type="gramStart"/>
      <w:r w:rsidRPr="002405E1">
        <w:rPr>
          <w:rFonts w:ascii="Verdana" w:hAnsi="Verdana"/>
          <w:sz w:val="18"/>
          <w:szCs w:val="18"/>
        </w:rPr>
        <w:t>don’t</w:t>
      </w:r>
      <w:proofErr w:type="gramEnd"/>
      <w:r w:rsidRPr="002405E1">
        <w:rPr>
          <w:rFonts w:ascii="Verdana" w:hAnsi="Verdana"/>
          <w:sz w:val="18"/>
          <w:szCs w:val="18"/>
        </w:rPr>
        <w:t xml:space="preserve"> know what’s important until you’ve read through the whole section. If you highlight or underline everything, you </w:t>
      </w:r>
      <w:proofErr w:type="gramStart"/>
      <w:r w:rsidRPr="002405E1">
        <w:rPr>
          <w:rFonts w:ascii="Verdana" w:hAnsi="Verdana"/>
          <w:sz w:val="18"/>
          <w:szCs w:val="18"/>
        </w:rPr>
        <w:t>won’t</w:t>
      </w:r>
      <w:proofErr w:type="gramEnd"/>
      <w:r w:rsidRPr="002405E1">
        <w:rPr>
          <w:rFonts w:ascii="Verdana" w:hAnsi="Verdana"/>
          <w:sz w:val="18"/>
          <w:szCs w:val="18"/>
        </w:rPr>
        <w:t xml:space="preserve"> be able to see what’s most important, because you’ve deemed everything as most important. Therefore, do not have any writing utensil in your hand as you read through your book or the selected text.</w:t>
      </w:r>
    </w:p>
    <w:p w14:paraId="517942A0" w14:textId="77777777" w:rsidR="002405E1" w:rsidRPr="002405E1" w:rsidRDefault="002405E1" w:rsidP="002405E1">
      <w:pPr>
        <w:rPr>
          <w:rFonts w:ascii="Verdana" w:hAnsi="Verdana"/>
          <w:sz w:val="18"/>
          <w:szCs w:val="18"/>
        </w:rPr>
      </w:pPr>
    </w:p>
    <w:p w14:paraId="33FDD383" w14:textId="77777777" w:rsidR="002405E1" w:rsidRPr="002405E1" w:rsidRDefault="002405E1" w:rsidP="002405E1">
      <w:pPr>
        <w:rPr>
          <w:rFonts w:ascii="Verdana" w:hAnsi="Verdana"/>
          <w:sz w:val="18"/>
          <w:szCs w:val="18"/>
        </w:rPr>
      </w:pPr>
      <w:r w:rsidRPr="002405E1">
        <w:rPr>
          <w:rFonts w:ascii="Verdana" w:hAnsi="Verdana"/>
          <w:b/>
          <w:sz w:val="18"/>
          <w:szCs w:val="18"/>
          <w:u w:val="single"/>
        </w:rPr>
        <w:t>Step 2:</w:t>
      </w:r>
      <w:r w:rsidRPr="002405E1">
        <w:rPr>
          <w:rFonts w:ascii="Verdana" w:hAnsi="Verdana"/>
          <w:sz w:val="18"/>
          <w:szCs w:val="18"/>
        </w:rPr>
        <w:t xml:space="preserve"> Read through the entire big section (usually three to four paragraphs). Just read it. </w:t>
      </w:r>
      <w:proofErr w:type="gramStart"/>
      <w:r w:rsidRPr="002405E1">
        <w:rPr>
          <w:rFonts w:ascii="Verdana" w:hAnsi="Verdana"/>
          <w:sz w:val="18"/>
          <w:szCs w:val="18"/>
        </w:rPr>
        <w:t>Don’t</w:t>
      </w:r>
      <w:proofErr w:type="gramEnd"/>
      <w:r w:rsidRPr="002405E1">
        <w:rPr>
          <w:rFonts w:ascii="Verdana" w:hAnsi="Verdana"/>
          <w:sz w:val="18"/>
          <w:szCs w:val="18"/>
        </w:rPr>
        <w:t xml:space="preserve"> write anything down. </w:t>
      </w:r>
      <w:proofErr w:type="gramStart"/>
      <w:r w:rsidRPr="002405E1">
        <w:rPr>
          <w:rFonts w:ascii="Verdana" w:hAnsi="Verdana"/>
          <w:sz w:val="18"/>
          <w:szCs w:val="18"/>
        </w:rPr>
        <w:t>Don’t</w:t>
      </w:r>
      <w:proofErr w:type="gramEnd"/>
      <w:r w:rsidRPr="002405E1">
        <w:rPr>
          <w:rFonts w:ascii="Verdana" w:hAnsi="Verdana"/>
          <w:sz w:val="18"/>
          <w:szCs w:val="18"/>
        </w:rPr>
        <w:t xml:space="preserve"> take any notes. </w:t>
      </w:r>
      <w:proofErr w:type="gramStart"/>
      <w:r w:rsidRPr="002405E1">
        <w:rPr>
          <w:rFonts w:ascii="Verdana" w:hAnsi="Verdana"/>
          <w:sz w:val="18"/>
          <w:szCs w:val="18"/>
        </w:rPr>
        <w:t>Don’t</w:t>
      </w:r>
      <w:proofErr w:type="gramEnd"/>
      <w:r w:rsidRPr="002405E1">
        <w:rPr>
          <w:rFonts w:ascii="Verdana" w:hAnsi="Verdana"/>
          <w:sz w:val="18"/>
          <w:szCs w:val="18"/>
        </w:rPr>
        <w:t xml:space="preserve"> answer any questions. Read it.</w:t>
      </w:r>
    </w:p>
    <w:p w14:paraId="2BA804D5" w14:textId="77777777" w:rsidR="002405E1" w:rsidRPr="002405E1" w:rsidRDefault="002405E1" w:rsidP="002405E1">
      <w:pPr>
        <w:rPr>
          <w:rFonts w:ascii="Verdana" w:hAnsi="Verdana"/>
          <w:sz w:val="18"/>
          <w:szCs w:val="18"/>
        </w:rPr>
      </w:pPr>
    </w:p>
    <w:p w14:paraId="67CE3AB7" w14:textId="77777777" w:rsidR="002405E1" w:rsidRPr="002405E1" w:rsidRDefault="002405E1" w:rsidP="002405E1">
      <w:pPr>
        <w:rPr>
          <w:rFonts w:ascii="Verdana" w:hAnsi="Verdana"/>
          <w:sz w:val="18"/>
          <w:szCs w:val="18"/>
        </w:rPr>
      </w:pPr>
      <w:r w:rsidRPr="002405E1">
        <w:rPr>
          <w:rFonts w:ascii="Verdana" w:hAnsi="Verdana"/>
          <w:b/>
          <w:sz w:val="18"/>
          <w:szCs w:val="18"/>
          <w:u w:val="single"/>
        </w:rPr>
        <w:t>Step 3:</w:t>
      </w:r>
      <w:r w:rsidRPr="002405E1">
        <w:rPr>
          <w:rFonts w:ascii="Verdana" w:hAnsi="Verdana"/>
          <w:sz w:val="18"/>
          <w:szCs w:val="18"/>
        </w:rPr>
        <w:t xml:space="preserve"> Say, </w:t>
      </w:r>
      <w:proofErr w:type="gramStart"/>
      <w:r w:rsidRPr="002405E1">
        <w:rPr>
          <w:rFonts w:ascii="Verdana" w:hAnsi="Verdana"/>
          <w:sz w:val="18"/>
          <w:szCs w:val="18"/>
        </w:rPr>
        <w:t>out loud</w:t>
      </w:r>
      <w:proofErr w:type="gramEnd"/>
      <w:r w:rsidRPr="002405E1">
        <w:rPr>
          <w:rFonts w:ascii="Verdana" w:hAnsi="Verdana"/>
          <w:sz w:val="18"/>
          <w:szCs w:val="18"/>
        </w:rPr>
        <w:t xml:space="preserve">, what the main point was. Try to summarize it in twenty or fewer words. This is called a </w:t>
      </w:r>
      <w:r w:rsidRPr="002405E1">
        <w:rPr>
          <w:rFonts w:ascii="Verdana" w:hAnsi="Verdana"/>
          <w:i/>
          <w:sz w:val="18"/>
          <w:szCs w:val="18"/>
        </w:rPr>
        <w:t>gist</w:t>
      </w:r>
      <w:r w:rsidRPr="002405E1">
        <w:rPr>
          <w:rFonts w:ascii="Verdana" w:hAnsi="Verdana"/>
          <w:sz w:val="18"/>
          <w:szCs w:val="18"/>
        </w:rPr>
        <w:t xml:space="preserve"> – </w:t>
      </w:r>
      <w:proofErr w:type="gramStart"/>
      <w:r w:rsidRPr="002405E1">
        <w:rPr>
          <w:rFonts w:ascii="Verdana" w:hAnsi="Verdana"/>
          <w:sz w:val="18"/>
          <w:szCs w:val="18"/>
        </w:rPr>
        <w:t>it’s</w:t>
      </w:r>
      <w:proofErr w:type="gramEnd"/>
      <w:r w:rsidRPr="002405E1">
        <w:rPr>
          <w:rFonts w:ascii="Verdana" w:hAnsi="Verdana"/>
          <w:sz w:val="18"/>
          <w:szCs w:val="18"/>
        </w:rPr>
        <w:t xml:space="preserve"> a </w:t>
      </w:r>
      <w:r w:rsidRPr="002405E1">
        <w:rPr>
          <w:rFonts w:ascii="Verdana" w:hAnsi="Verdana"/>
          <w:i/>
          <w:sz w:val="18"/>
          <w:szCs w:val="18"/>
          <w:u w:val="single"/>
        </w:rPr>
        <w:t>short</w:t>
      </w:r>
      <w:r w:rsidRPr="002405E1">
        <w:rPr>
          <w:rFonts w:ascii="Verdana" w:hAnsi="Verdana"/>
          <w:sz w:val="18"/>
          <w:szCs w:val="18"/>
        </w:rPr>
        <w:t xml:space="preserve"> summary of the main idea. </w:t>
      </w:r>
      <w:proofErr w:type="gramStart"/>
      <w:r w:rsidRPr="002405E1">
        <w:rPr>
          <w:rFonts w:ascii="Verdana" w:hAnsi="Verdana"/>
          <w:sz w:val="18"/>
          <w:szCs w:val="18"/>
        </w:rPr>
        <w:t>Don’t</w:t>
      </w:r>
      <w:proofErr w:type="gramEnd"/>
      <w:r w:rsidRPr="002405E1">
        <w:rPr>
          <w:rFonts w:ascii="Verdana" w:hAnsi="Verdana"/>
          <w:sz w:val="18"/>
          <w:szCs w:val="18"/>
        </w:rPr>
        <w:t xml:space="preserve"> try to overcomplicate it. After </w:t>
      </w:r>
      <w:proofErr w:type="gramStart"/>
      <w:r w:rsidRPr="002405E1">
        <w:rPr>
          <w:rFonts w:ascii="Verdana" w:hAnsi="Verdana"/>
          <w:sz w:val="18"/>
          <w:szCs w:val="18"/>
        </w:rPr>
        <w:t>you’ve</w:t>
      </w:r>
      <w:proofErr w:type="gramEnd"/>
      <w:r w:rsidRPr="002405E1">
        <w:rPr>
          <w:rFonts w:ascii="Verdana" w:hAnsi="Verdana"/>
          <w:sz w:val="18"/>
          <w:szCs w:val="18"/>
        </w:rPr>
        <w:t xml:space="preserve"> summarized the main idea in your head, read back through the section with that in mind.</w:t>
      </w:r>
    </w:p>
    <w:p w14:paraId="6DAF686D" w14:textId="77777777" w:rsidR="002405E1" w:rsidRPr="002405E1" w:rsidRDefault="002405E1" w:rsidP="002405E1">
      <w:pPr>
        <w:numPr>
          <w:ilvl w:val="0"/>
          <w:numId w:val="4"/>
        </w:numPr>
        <w:rPr>
          <w:rFonts w:ascii="Verdana" w:hAnsi="Verdana"/>
          <w:sz w:val="18"/>
          <w:szCs w:val="18"/>
        </w:rPr>
      </w:pPr>
      <w:r w:rsidRPr="002405E1">
        <w:rPr>
          <w:rFonts w:ascii="Verdana" w:hAnsi="Verdana"/>
          <w:sz w:val="18"/>
          <w:szCs w:val="18"/>
        </w:rPr>
        <w:t>It is crucial that you do this first. Because you have read without a writing utensil in hand, and because you now understand the main idea of the text, you will take more efficient and effective notes. You no longer need to write down all of miscellaneous information that may not be beneficial to your understanding of the content.</w:t>
      </w:r>
    </w:p>
    <w:p w14:paraId="7D4617A7" w14:textId="77777777" w:rsidR="002405E1" w:rsidRPr="002405E1" w:rsidRDefault="002405E1" w:rsidP="002405E1">
      <w:pPr>
        <w:rPr>
          <w:rFonts w:ascii="Verdana" w:hAnsi="Verdana"/>
          <w:sz w:val="18"/>
          <w:szCs w:val="18"/>
        </w:rPr>
      </w:pPr>
    </w:p>
    <w:p w14:paraId="05065DD4" w14:textId="5B9DE861" w:rsidR="002405E1" w:rsidRPr="002405E1" w:rsidRDefault="002405E1" w:rsidP="002405E1">
      <w:pPr>
        <w:rPr>
          <w:rFonts w:ascii="Verdana" w:hAnsi="Verdana"/>
          <w:sz w:val="18"/>
          <w:szCs w:val="18"/>
        </w:rPr>
      </w:pPr>
      <w:r w:rsidRPr="002405E1">
        <w:rPr>
          <w:rFonts w:ascii="Verdana" w:hAnsi="Verdana"/>
          <w:b/>
          <w:sz w:val="18"/>
          <w:szCs w:val="18"/>
          <w:u w:val="single"/>
        </w:rPr>
        <w:t>Step 4</w:t>
      </w:r>
      <w:r w:rsidRPr="002405E1">
        <w:rPr>
          <w:rFonts w:ascii="Verdana" w:hAnsi="Verdana"/>
          <w:b/>
          <w:sz w:val="18"/>
          <w:szCs w:val="18"/>
        </w:rPr>
        <w:t>:</w:t>
      </w:r>
      <w:r w:rsidRPr="002405E1">
        <w:rPr>
          <w:rFonts w:ascii="Verdana" w:hAnsi="Verdana"/>
          <w:sz w:val="18"/>
          <w:szCs w:val="18"/>
        </w:rPr>
        <w:t xml:space="preserve"> Pick up your pen. Follow the notes strategy page. Include vocabulary, and address any historical thinking skills (causation, comparison, </w:t>
      </w:r>
      <w:proofErr w:type="spellStart"/>
      <w:r w:rsidRPr="002405E1">
        <w:rPr>
          <w:rFonts w:ascii="Verdana" w:hAnsi="Verdana"/>
          <w:sz w:val="18"/>
          <w:szCs w:val="18"/>
        </w:rPr>
        <w:t>etc</w:t>
      </w:r>
      <w:proofErr w:type="spellEnd"/>
      <w:r w:rsidRPr="002405E1">
        <w:rPr>
          <w:rFonts w:ascii="Verdana" w:hAnsi="Verdana"/>
          <w:sz w:val="18"/>
          <w:szCs w:val="18"/>
        </w:rPr>
        <w:t xml:space="preserve">) in your notes. </w:t>
      </w:r>
    </w:p>
    <w:p w14:paraId="604A40BE" w14:textId="77777777" w:rsidR="002405E1" w:rsidRPr="002405E1" w:rsidRDefault="002405E1" w:rsidP="002405E1">
      <w:pPr>
        <w:numPr>
          <w:ilvl w:val="0"/>
          <w:numId w:val="4"/>
        </w:numPr>
        <w:rPr>
          <w:rFonts w:ascii="Verdana" w:hAnsi="Verdana"/>
          <w:sz w:val="18"/>
          <w:szCs w:val="18"/>
        </w:rPr>
      </w:pPr>
      <w:r w:rsidRPr="002405E1">
        <w:rPr>
          <w:rFonts w:ascii="Verdana" w:hAnsi="Verdana"/>
          <w:sz w:val="18"/>
          <w:szCs w:val="18"/>
        </w:rPr>
        <w:t xml:space="preserve">By the way: </w:t>
      </w:r>
      <w:proofErr w:type="gramStart"/>
      <w:r w:rsidRPr="002405E1">
        <w:rPr>
          <w:rFonts w:ascii="Verdana" w:hAnsi="Verdana"/>
          <w:sz w:val="18"/>
          <w:szCs w:val="18"/>
        </w:rPr>
        <w:t>it’s</w:t>
      </w:r>
      <w:proofErr w:type="gramEnd"/>
      <w:r w:rsidRPr="002405E1">
        <w:rPr>
          <w:rFonts w:ascii="Verdana" w:hAnsi="Verdana"/>
          <w:sz w:val="18"/>
          <w:szCs w:val="18"/>
        </w:rPr>
        <w:t xml:space="preserve"> really easy to turn those notes into Cornell notes. </w:t>
      </w:r>
      <w:proofErr w:type="gramStart"/>
      <w:r w:rsidRPr="002405E1">
        <w:rPr>
          <w:rFonts w:ascii="Verdana" w:hAnsi="Verdana"/>
          <w:sz w:val="18"/>
          <w:szCs w:val="18"/>
        </w:rPr>
        <w:t>Instead</w:t>
      </w:r>
      <w:proofErr w:type="gramEnd"/>
      <w:r w:rsidRPr="002405E1">
        <w:rPr>
          <w:rFonts w:ascii="Verdana" w:hAnsi="Verdana"/>
          <w:sz w:val="18"/>
          <w:szCs w:val="18"/>
        </w:rPr>
        <w:t xml:space="preserve"> taking notes in outline form like you are used to, draw a line an inch or two in from the left side of the paper, and include the section headers there.</w:t>
      </w:r>
    </w:p>
    <w:p w14:paraId="1BA291BE" w14:textId="77777777" w:rsidR="002405E1" w:rsidRPr="002405E1" w:rsidRDefault="002405E1" w:rsidP="002405E1">
      <w:pPr>
        <w:rPr>
          <w:rFonts w:ascii="Verdana" w:hAnsi="Verdana"/>
          <w:sz w:val="18"/>
          <w:szCs w:val="18"/>
        </w:rPr>
      </w:pPr>
    </w:p>
    <w:p w14:paraId="6186D2CD" w14:textId="53E8B1BF" w:rsidR="002405E1" w:rsidRPr="002405E1" w:rsidRDefault="002405E1" w:rsidP="002405E1">
      <w:pPr>
        <w:jc w:val="center"/>
        <w:rPr>
          <w:rFonts w:ascii="Verdana" w:hAnsi="Verdana"/>
          <w:b/>
          <w:sz w:val="18"/>
          <w:szCs w:val="18"/>
        </w:rPr>
      </w:pPr>
      <w:r w:rsidRPr="002405E1">
        <w:rPr>
          <w:rFonts w:ascii="Verdana" w:hAnsi="Verdana"/>
          <w:b/>
          <w:sz w:val="18"/>
          <w:szCs w:val="18"/>
        </w:rPr>
        <w:t>CODING THE TEXT!</w:t>
      </w:r>
    </w:p>
    <w:p w14:paraId="0C51DF76" w14:textId="77777777" w:rsidR="002405E1" w:rsidRPr="002405E1" w:rsidRDefault="002405E1" w:rsidP="002405E1">
      <w:pPr>
        <w:rPr>
          <w:rFonts w:ascii="Verdana" w:hAnsi="Verdana"/>
          <w:sz w:val="18"/>
          <w:szCs w:val="18"/>
        </w:rPr>
      </w:pPr>
    </w:p>
    <w:p w14:paraId="3BF6754E" w14:textId="36CAB5DF" w:rsidR="002405E1" w:rsidRPr="002405E1" w:rsidRDefault="002405E1" w:rsidP="002405E1">
      <w:pPr>
        <w:rPr>
          <w:rFonts w:ascii="Verdana" w:hAnsi="Verdana"/>
          <w:sz w:val="18"/>
          <w:szCs w:val="18"/>
        </w:rPr>
      </w:pPr>
      <w:r w:rsidRPr="002405E1">
        <w:rPr>
          <w:rFonts w:ascii="Verdana" w:hAnsi="Verdana"/>
          <w:sz w:val="18"/>
          <w:szCs w:val="18"/>
        </w:rPr>
        <w:t xml:space="preserve">This only works if </w:t>
      </w:r>
      <w:proofErr w:type="gramStart"/>
      <w:r w:rsidRPr="002405E1">
        <w:rPr>
          <w:rFonts w:ascii="Verdana" w:hAnsi="Verdana"/>
          <w:sz w:val="18"/>
          <w:szCs w:val="18"/>
        </w:rPr>
        <w:t>you’re</w:t>
      </w:r>
      <w:proofErr w:type="gramEnd"/>
      <w:r w:rsidRPr="002405E1">
        <w:rPr>
          <w:rFonts w:ascii="Verdana" w:hAnsi="Verdana"/>
          <w:sz w:val="18"/>
          <w:szCs w:val="18"/>
        </w:rPr>
        <w:t xml:space="preserve"> allowed to write on the text. </w:t>
      </w:r>
      <w:proofErr w:type="gramStart"/>
      <w:r w:rsidRPr="002405E1">
        <w:rPr>
          <w:rFonts w:ascii="Verdana" w:hAnsi="Verdana"/>
          <w:sz w:val="18"/>
          <w:szCs w:val="18"/>
        </w:rPr>
        <w:t>Or</w:t>
      </w:r>
      <w:proofErr w:type="gramEnd"/>
      <w:r w:rsidRPr="002405E1">
        <w:rPr>
          <w:rFonts w:ascii="Verdana" w:hAnsi="Verdana"/>
          <w:sz w:val="18"/>
          <w:szCs w:val="18"/>
        </w:rPr>
        <w:t xml:space="preserve">, get creative and use sticky notes! </w:t>
      </w:r>
    </w:p>
    <w:p w14:paraId="78FEF717" w14:textId="77777777" w:rsidR="002405E1" w:rsidRPr="002405E1" w:rsidRDefault="002405E1" w:rsidP="002405E1">
      <w:pPr>
        <w:rPr>
          <w:rFonts w:ascii="Verdana" w:hAnsi="Verdana"/>
          <w:sz w:val="18"/>
          <w:szCs w:val="18"/>
        </w:rPr>
      </w:pPr>
    </w:p>
    <w:p w14:paraId="6ECEEF24" w14:textId="0426CAF3" w:rsidR="002405E1" w:rsidRPr="002405E1" w:rsidRDefault="002405E1" w:rsidP="002405E1">
      <w:pPr>
        <w:rPr>
          <w:rFonts w:ascii="Verdana" w:hAnsi="Verdana"/>
          <w:sz w:val="18"/>
          <w:szCs w:val="18"/>
        </w:rPr>
      </w:pPr>
      <w:r w:rsidRPr="002405E1">
        <w:rPr>
          <w:rFonts w:ascii="Verdana" w:hAnsi="Verdana"/>
          <w:sz w:val="18"/>
          <w:szCs w:val="18"/>
        </w:rPr>
        <w:t xml:space="preserve">Coding text can be a quick way for </w:t>
      </w:r>
      <w:proofErr w:type="gramStart"/>
      <w:r w:rsidRPr="002405E1">
        <w:rPr>
          <w:rFonts w:ascii="Verdana" w:hAnsi="Verdana"/>
          <w:sz w:val="18"/>
          <w:szCs w:val="18"/>
        </w:rPr>
        <w:t>your</w:t>
      </w:r>
      <w:proofErr w:type="gramEnd"/>
      <w:r w:rsidRPr="002405E1">
        <w:rPr>
          <w:rFonts w:ascii="Verdana" w:hAnsi="Verdana"/>
          <w:sz w:val="18"/>
          <w:szCs w:val="18"/>
        </w:rPr>
        <w:t xml:space="preserve"> to become conscious of and record mental responses to your reading. This strategy will help if you are not accustomed to actively thinking as you read and will not be so intrusive that it will inter</w:t>
      </w:r>
      <w:r>
        <w:rPr>
          <w:rFonts w:ascii="Verdana" w:hAnsi="Verdana"/>
          <w:sz w:val="18"/>
          <w:szCs w:val="18"/>
        </w:rPr>
        <w:t xml:space="preserve">rupt the flow of your reading. </w:t>
      </w:r>
      <w:r w:rsidRPr="002405E1">
        <w:rPr>
          <w:rFonts w:ascii="Verdana" w:hAnsi="Verdana"/>
          <w:sz w:val="18"/>
          <w:szCs w:val="18"/>
        </w:rPr>
        <w:t>Below are a list of symbols that you can use to annotate your book as you read. Feel free to take my examples, or feel free to create your own! This strategy is far superior to highlighting every word.</w:t>
      </w:r>
    </w:p>
    <w:p w14:paraId="13B934FD" w14:textId="77777777" w:rsidR="002405E1" w:rsidRPr="002405E1" w:rsidRDefault="002405E1" w:rsidP="002405E1">
      <w:pPr>
        <w:rPr>
          <w:rFonts w:ascii="Verdana" w:hAnsi="Verdana"/>
          <w:sz w:val="18"/>
          <w:szCs w:val="18"/>
        </w:rPr>
      </w:pPr>
    </w:p>
    <w:p w14:paraId="4CF180BB" w14:textId="77777777" w:rsidR="002405E1" w:rsidRPr="002405E1" w:rsidRDefault="002405E1" w:rsidP="002405E1">
      <w:pPr>
        <w:rPr>
          <w:rFonts w:ascii="Verdana" w:hAnsi="Verdana"/>
          <w:sz w:val="18"/>
          <w:szCs w:val="18"/>
        </w:rPr>
        <w:sectPr w:rsidR="002405E1" w:rsidRPr="002405E1" w:rsidSect="002405E1">
          <w:pgSz w:w="12240" w:h="15840"/>
          <w:pgMar w:top="720" w:right="720" w:bottom="720" w:left="720" w:header="720" w:footer="720" w:gutter="0"/>
          <w:cols w:space="720"/>
          <w:docGrid w:linePitch="360"/>
        </w:sectPr>
      </w:pPr>
    </w:p>
    <w:p w14:paraId="43327998" w14:textId="11177BB5" w:rsidR="002405E1" w:rsidRPr="002405E1" w:rsidRDefault="002405E1" w:rsidP="002405E1">
      <w:pPr>
        <w:rPr>
          <w:rFonts w:ascii="Verdana" w:hAnsi="Verdana"/>
          <w:sz w:val="18"/>
          <w:szCs w:val="18"/>
        </w:rPr>
      </w:pPr>
      <w:r w:rsidRPr="002405E1">
        <w:rPr>
          <w:rFonts w:ascii="Verdana" w:hAnsi="Verdana"/>
          <w:noProof/>
          <w:sz w:val="18"/>
          <w:szCs w:val="18"/>
        </w:rPr>
        <mc:AlternateContent>
          <mc:Choice Requires="wps">
            <w:drawing>
              <wp:anchor distT="0" distB="0" distL="114300" distR="114300" simplePos="0" relativeHeight="251661824" behindDoc="0" locked="0" layoutInCell="1" allowOverlap="1" wp14:anchorId="7AEF7074" wp14:editId="18E67237">
                <wp:simplePos x="0" y="0"/>
                <wp:positionH relativeFrom="column">
                  <wp:posOffset>-5080</wp:posOffset>
                </wp:positionH>
                <wp:positionV relativeFrom="paragraph">
                  <wp:posOffset>267652</wp:posOffset>
                </wp:positionV>
                <wp:extent cx="139700" cy="131445"/>
                <wp:effectExtent l="23495" t="29210" r="27305" b="20320"/>
                <wp:wrapNone/>
                <wp:docPr id="1" name="5-Point Sta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144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968AE" id="5-Point Star 1" o:spid="_x0000_s1026" style="position:absolute;margin-left:-.4pt;margin-top:21.05pt;width:11pt;height:10.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9700,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" path="m,50207r53361,1l69850,,86339,50208r53361,-1l96530,81237r16490,50208l69850,100414,26680,131445,43170,81237,,50207xe">
                <v:stroke joinstyle="miter"/>
                <v:path o:connecttype="custom" o:connectlocs="0,50207;53361,50208;69850,0;86339,50208;139700,50207;96530,81237;113020,131445;69850,100414;26680,131445;43170,81237;0,50207" o:connectangles="0,0,0,0,0,0,0,0,0,0,0"/>
              </v:shape>
            </w:pict>
          </mc:Fallback>
        </mc:AlternateContent>
      </w:r>
      <w:r w:rsidRPr="002405E1">
        <w:rPr>
          <w:rFonts w:ascii="Verdana" w:hAnsi="Verdana"/>
          <w:sz w:val="18"/>
          <w:szCs w:val="18"/>
        </w:rPr>
        <w:t xml:space="preserve">? – confuses you </w:t>
      </w:r>
      <w:r w:rsidRPr="002405E1">
        <w:rPr>
          <w:rFonts w:ascii="Verdana" w:hAnsi="Verdana"/>
          <w:sz w:val="18"/>
          <w:szCs w:val="18"/>
        </w:rPr>
        <w:br/>
      </w:r>
    </w:p>
    <w:p w14:paraId="0D4435FB" w14:textId="27B6492A" w:rsidR="002405E1" w:rsidRPr="002405E1" w:rsidRDefault="002405E1" w:rsidP="002405E1">
      <w:pPr>
        <w:rPr>
          <w:rFonts w:ascii="Verdana" w:hAnsi="Verdana"/>
          <w:sz w:val="18"/>
          <w:szCs w:val="18"/>
        </w:rPr>
      </w:pPr>
      <w:r w:rsidRPr="002405E1">
        <w:rPr>
          <w:rFonts w:ascii="Verdana" w:hAnsi="Verdana"/>
          <w:sz w:val="18"/>
          <w:szCs w:val="18"/>
        </w:rPr>
        <w:t xml:space="preserve">    -- is interesting to you or very important </w:t>
      </w:r>
      <w:r w:rsidRPr="002405E1">
        <w:rPr>
          <w:rFonts w:ascii="Verdana" w:hAnsi="Verdana"/>
          <w:sz w:val="18"/>
          <w:szCs w:val="18"/>
        </w:rPr>
        <w:br/>
      </w:r>
    </w:p>
    <w:p w14:paraId="0CD78574" w14:textId="47974161" w:rsidR="002405E1" w:rsidRPr="002405E1" w:rsidRDefault="002405E1" w:rsidP="002405E1">
      <w:pPr>
        <w:rPr>
          <w:rFonts w:ascii="Verdana" w:hAnsi="Verdana"/>
          <w:sz w:val="18"/>
          <w:szCs w:val="18"/>
        </w:rPr>
      </w:pPr>
      <w:r w:rsidRPr="002405E1">
        <w:rPr>
          <w:rFonts w:ascii="Verdana" w:hAnsi="Verdana"/>
          <w:sz w:val="18"/>
          <w:szCs w:val="18"/>
        </w:rPr>
        <w:t xml:space="preserve">!! – </w:t>
      </w:r>
      <w:proofErr w:type="gramStart"/>
      <w:r w:rsidRPr="002405E1">
        <w:rPr>
          <w:rFonts w:ascii="Verdana" w:hAnsi="Verdana"/>
          <w:sz w:val="18"/>
          <w:szCs w:val="18"/>
        </w:rPr>
        <w:t>possible</w:t>
      </w:r>
      <w:proofErr w:type="gramEnd"/>
      <w:r w:rsidRPr="002405E1">
        <w:rPr>
          <w:rFonts w:ascii="Verdana" w:hAnsi="Verdana"/>
          <w:sz w:val="18"/>
          <w:szCs w:val="18"/>
        </w:rPr>
        <w:t xml:space="preserve"> test question</w:t>
      </w:r>
      <w:r w:rsidRPr="002405E1">
        <w:rPr>
          <w:rFonts w:ascii="Verdana" w:hAnsi="Verdana"/>
          <w:sz w:val="18"/>
          <w:szCs w:val="18"/>
        </w:rPr>
        <w:br/>
      </w:r>
    </w:p>
    <w:p w14:paraId="43275E24" w14:textId="40C0DEEC" w:rsidR="002405E1" w:rsidRPr="002405E1" w:rsidRDefault="002405E1" w:rsidP="002405E1">
      <w:pPr>
        <w:rPr>
          <w:rFonts w:ascii="Verdana" w:hAnsi="Verdana"/>
          <w:sz w:val="18"/>
          <w:szCs w:val="18"/>
        </w:rPr>
      </w:pPr>
      <w:r w:rsidRPr="002405E1">
        <w:rPr>
          <w:rFonts w:ascii="Verdana" w:hAnsi="Verdana"/>
          <w:sz w:val="18"/>
          <w:szCs w:val="18"/>
        </w:rPr>
        <w:t xml:space="preserve">Q – </w:t>
      </w:r>
      <w:proofErr w:type="gramStart"/>
      <w:r w:rsidRPr="002405E1">
        <w:rPr>
          <w:rFonts w:ascii="Verdana" w:hAnsi="Verdana"/>
          <w:sz w:val="18"/>
          <w:szCs w:val="18"/>
        </w:rPr>
        <w:t>question</w:t>
      </w:r>
      <w:proofErr w:type="gramEnd"/>
      <w:r w:rsidRPr="002405E1">
        <w:rPr>
          <w:rFonts w:ascii="Verdana" w:hAnsi="Verdana"/>
          <w:sz w:val="18"/>
          <w:szCs w:val="18"/>
        </w:rPr>
        <w:t xml:space="preserve"> you have about the content (then write out the question you have and ask me in class!)</w:t>
      </w:r>
      <w:r w:rsidRPr="002405E1">
        <w:rPr>
          <w:rFonts w:ascii="Verdana" w:hAnsi="Verdana"/>
          <w:sz w:val="18"/>
          <w:szCs w:val="18"/>
        </w:rPr>
        <w:br/>
      </w:r>
    </w:p>
    <w:p w14:paraId="58535FB3" w14:textId="66E0B500" w:rsidR="002405E1" w:rsidRPr="002405E1" w:rsidRDefault="002405E1" w:rsidP="002405E1">
      <w:pPr>
        <w:rPr>
          <w:rFonts w:ascii="Verdana" w:hAnsi="Verdana"/>
          <w:sz w:val="18"/>
          <w:szCs w:val="18"/>
        </w:rPr>
      </w:pPr>
      <w:r w:rsidRPr="002405E1">
        <w:rPr>
          <w:rFonts w:ascii="Verdana" w:hAnsi="Verdana"/>
          <w:sz w:val="18"/>
          <w:szCs w:val="18"/>
        </w:rPr>
        <w:t xml:space="preserve">A – </w:t>
      </w:r>
      <w:proofErr w:type="gramStart"/>
      <w:r w:rsidRPr="002405E1">
        <w:rPr>
          <w:rFonts w:ascii="Verdana" w:hAnsi="Verdana"/>
          <w:sz w:val="18"/>
          <w:szCs w:val="18"/>
        </w:rPr>
        <w:t>answers</w:t>
      </w:r>
      <w:proofErr w:type="gramEnd"/>
      <w:r w:rsidRPr="002405E1">
        <w:rPr>
          <w:rFonts w:ascii="Verdana" w:hAnsi="Verdana"/>
          <w:sz w:val="18"/>
          <w:szCs w:val="18"/>
        </w:rPr>
        <w:t xml:space="preserve"> a question you previously had </w:t>
      </w:r>
      <w:r w:rsidRPr="002405E1">
        <w:rPr>
          <w:rFonts w:ascii="Verdana" w:hAnsi="Verdana"/>
          <w:sz w:val="18"/>
          <w:szCs w:val="18"/>
        </w:rPr>
        <w:br/>
      </w:r>
    </w:p>
    <w:p w14:paraId="118B3A0F" w14:textId="77777777" w:rsidR="002405E1" w:rsidRPr="002405E1" w:rsidRDefault="002405E1" w:rsidP="002405E1">
      <w:pPr>
        <w:rPr>
          <w:rFonts w:ascii="Verdana" w:hAnsi="Verdana"/>
          <w:sz w:val="18"/>
          <w:szCs w:val="18"/>
        </w:rPr>
      </w:pPr>
      <w:r w:rsidRPr="002405E1">
        <w:rPr>
          <w:rFonts w:ascii="Verdana" w:hAnsi="Verdana"/>
          <w:sz w:val="18"/>
          <w:szCs w:val="18"/>
        </w:rPr>
        <w:t>Use arrows to connect important words/ideas/phrases together or to connect cause and effect</w:t>
      </w:r>
    </w:p>
    <w:p w14:paraId="1C107F93" w14:textId="77777777" w:rsidR="002405E1" w:rsidRPr="002405E1" w:rsidRDefault="002405E1" w:rsidP="002405E1">
      <w:pPr>
        <w:rPr>
          <w:rFonts w:ascii="Verdana" w:hAnsi="Verdana"/>
          <w:sz w:val="18"/>
          <w:szCs w:val="18"/>
        </w:rPr>
      </w:pPr>
    </w:p>
    <w:p w14:paraId="082426E7" w14:textId="64368EC8" w:rsidR="002405E1" w:rsidRPr="002405E1" w:rsidRDefault="002405E1" w:rsidP="002405E1">
      <w:pPr>
        <w:rPr>
          <w:rFonts w:ascii="Verdana" w:hAnsi="Verdana"/>
          <w:sz w:val="18"/>
          <w:szCs w:val="18"/>
        </w:rPr>
      </w:pPr>
      <w:r w:rsidRPr="002405E1">
        <w:rPr>
          <w:rFonts w:ascii="Verdana" w:hAnsi="Verdana"/>
          <w:sz w:val="18"/>
          <w:szCs w:val="18"/>
        </w:rPr>
        <w:t>“CC” – Compare/Contrast (When Ethel Wood is helping you compare two civilizations, make a note of this to the side.)</w:t>
      </w:r>
    </w:p>
    <w:p w14:paraId="6DF52BAE" w14:textId="77777777" w:rsidR="002405E1" w:rsidRPr="002405E1" w:rsidRDefault="002405E1" w:rsidP="002405E1">
      <w:pPr>
        <w:rPr>
          <w:rFonts w:ascii="Verdana" w:hAnsi="Verdana"/>
          <w:sz w:val="18"/>
          <w:szCs w:val="18"/>
        </w:rPr>
      </w:pPr>
    </w:p>
    <w:p w14:paraId="7199A227" w14:textId="77777777" w:rsidR="002405E1" w:rsidRPr="002405E1" w:rsidRDefault="002405E1" w:rsidP="002405E1">
      <w:pPr>
        <w:rPr>
          <w:rFonts w:ascii="Verdana" w:hAnsi="Verdana"/>
          <w:sz w:val="18"/>
          <w:szCs w:val="18"/>
        </w:rPr>
      </w:pPr>
      <w:r w:rsidRPr="002405E1">
        <w:rPr>
          <w:rFonts w:ascii="Verdana" w:hAnsi="Verdana"/>
          <w:sz w:val="18"/>
          <w:szCs w:val="18"/>
        </w:rPr>
        <w:t>“CCOT” – Continuity and Change Over Time (When Ethel Wood is showing you how one region or civilization changed or stayed the same across a time period, make a note of this to the side.)</w:t>
      </w:r>
    </w:p>
    <w:p w14:paraId="2DEE9A65" w14:textId="77777777" w:rsidR="002405E1" w:rsidRPr="002405E1" w:rsidRDefault="002405E1" w:rsidP="002405E1">
      <w:pPr>
        <w:rPr>
          <w:rFonts w:ascii="Verdana" w:hAnsi="Verdana"/>
          <w:sz w:val="18"/>
          <w:szCs w:val="18"/>
        </w:rPr>
      </w:pPr>
    </w:p>
    <w:p w14:paraId="007E4950" w14:textId="3FFAF9FA" w:rsidR="002405E1" w:rsidRPr="002405E1" w:rsidRDefault="002405E1" w:rsidP="002405E1">
      <w:pPr>
        <w:rPr>
          <w:rFonts w:ascii="Verdana" w:hAnsi="Verdana"/>
          <w:sz w:val="18"/>
          <w:szCs w:val="18"/>
        </w:rPr>
      </w:pPr>
      <w:r w:rsidRPr="002405E1">
        <w:rPr>
          <w:rFonts w:ascii="Verdana" w:hAnsi="Verdana"/>
          <w:sz w:val="18"/>
          <w:szCs w:val="18"/>
        </w:rPr>
        <w:t xml:space="preserve">You should circle and define vocab words in the margins. </w:t>
      </w:r>
    </w:p>
    <w:p w14:paraId="1A54C1EA" w14:textId="409FFC88" w:rsidR="002405E1" w:rsidRPr="002405E1" w:rsidRDefault="002405E1" w:rsidP="002405E1">
      <w:pPr>
        <w:rPr>
          <w:rFonts w:ascii="Verdana" w:hAnsi="Verdana"/>
          <w:sz w:val="18"/>
          <w:szCs w:val="18"/>
        </w:rPr>
      </w:pPr>
    </w:p>
    <w:p w14:paraId="51469C38" w14:textId="1CE3FD24" w:rsidR="002405E1" w:rsidRPr="002405E1" w:rsidRDefault="002405E1" w:rsidP="002405E1">
      <w:pPr>
        <w:rPr>
          <w:rFonts w:ascii="Verdana" w:hAnsi="Verdana"/>
          <w:sz w:val="18"/>
          <w:szCs w:val="18"/>
        </w:rPr>
      </w:pPr>
    </w:p>
    <w:p w14:paraId="401E1663" w14:textId="77777777" w:rsidR="002405E1" w:rsidRPr="002405E1" w:rsidRDefault="002405E1" w:rsidP="002405E1">
      <w:pPr>
        <w:rPr>
          <w:rFonts w:ascii="Verdana" w:hAnsi="Verdana"/>
          <w:sz w:val="18"/>
          <w:szCs w:val="18"/>
        </w:rPr>
        <w:sectPr w:rsidR="002405E1" w:rsidRPr="002405E1" w:rsidSect="002405E1">
          <w:type w:val="continuous"/>
          <w:pgSz w:w="12240" w:h="15840"/>
          <w:pgMar w:top="720" w:right="720" w:bottom="720" w:left="720" w:header="720" w:footer="720" w:gutter="0"/>
          <w:cols w:num="2" w:space="288"/>
          <w:docGrid w:linePitch="360"/>
        </w:sectPr>
      </w:pPr>
    </w:p>
    <w:p w14:paraId="07CF3684" w14:textId="67E465B1" w:rsidR="002405E1" w:rsidRPr="002405E1" w:rsidRDefault="002405E1" w:rsidP="002405E1">
      <w:pPr>
        <w:rPr>
          <w:rFonts w:ascii="Verdana" w:hAnsi="Verdana"/>
          <w:sz w:val="18"/>
          <w:szCs w:val="18"/>
        </w:rPr>
      </w:pPr>
    </w:p>
    <w:p w14:paraId="24646615" w14:textId="77777777" w:rsidR="002405E1" w:rsidRPr="002405E1" w:rsidRDefault="002405E1" w:rsidP="002405E1">
      <w:pPr>
        <w:rPr>
          <w:rFonts w:ascii="Verdana" w:hAnsi="Verdana"/>
          <w:i/>
          <w:sz w:val="18"/>
          <w:szCs w:val="18"/>
        </w:rPr>
      </w:pPr>
      <w:r w:rsidRPr="002405E1">
        <w:rPr>
          <w:rFonts w:ascii="Verdana" w:hAnsi="Verdana"/>
          <w:i/>
          <w:sz w:val="18"/>
          <w:szCs w:val="18"/>
        </w:rPr>
        <w:t>Two more things about coding the text:</w:t>
      </w:r>
    </w:p>
    <w:p w14:paraId="18C15AAC" w14:textId="3BB7415D" w:rsidR="002405E1" w:rsidRPr="002405E1" w:rsidRDefault="002405E1" w:rsidP="002405E1">
      <w:pPr>
        <w:numPr>
          <w:ilvl w:val="0"/>
          <w:numId w:val="5"/>
        </w:numPr>
        <w:rPr>
          <w:rFonts w:ascii="Verdana" w:hAnsi="Verdana"/>
          <w:sz w:val="18"/>
          <w:szCs w:val="18"/>
        </w:rPr>
      </w:pPr>
      <w:r w:rsidRPr="002405E1">
        <w:rPr>
          <w:rFonts w:ascii="Verdana" w:hAnsi="Verdana"/>
          <w:sz w:val="18"/>
          <w:szCs w:val="18"/>
        </w:rPr>
        <w:t xml:space="preserve">When </w:t>
      </w:r>
      <w:proofErr w:type="gramStart"/>
      <w:r w:rsidRPr="002405E1">
        <w:rPr>
          <w:rFonts w:ascii="Verdana" w:hAnsi="Verdana"/>
          <w:sz w:val="18"/>
          <w:szCs w:val="18"/>
        </w:rPr>
        <w:t>you’re</w:t>
      </w:r>
      <w:proofErr w:type="gramEnd"/>
      <w:r w:rsidRPr="002405E1">
        <w:rPr>
          <w:rFonts w:ascii="Verdana" w:hAnsi="Verdana"/>
          <w:sz w:val="18"/>
          <w:szCs w:val="18"/>
        </w:rPr>
        <w:t xml:space="preserve"> reading back through your notes to review for the test (which is REVIEWING, not STUDYING), you can also use these! It will help you point out important things, which will help you know what to study.</w:t>
      </w:r>
    </w:p>
    <w:p w14:paraId="4CC047E8" w14:textId="77777777" w:rsidR="002405E1" w:rsidRPr="002405E1" w:rsidRDefault="002405E1" w:rsidP="002405E1">
      <w:pPr>
        <w:numPr>
          <w:ilvl w:val="0"/>
          <w:numId w:val="5"/>
        </w:numPr>
        <w:rPr>
          <w:rFonts w:ascii="Verdana" w:hAnsi="Verdana"/>
          <w:sz w:val="18"/>
          <w:szCs w:val="18"/>
        </w:rPr>
      </w:pPr>
      <w:r w:rsidRPr="002405E1">
        <w:rPr>
          <w:rFonts w:ascii="Verdana" w:hAnsi="Verdana"/>
          <w:sz w:val="18"/>
          <w:szCs w:val="18"/>
        </w:rPr>
        <w:t>When you take notes in my class, you should come up with symbols that help you take notes in more of a shorthand fashion</w:t>
      </w:r>
    </w:p>
    <w:p w14:paraId="07937DCE" w14:textId="77777777" w:rsidR="002405E1" w:rsidRPr="002405E1" w:rsidRDefault="002405E1" w:rsidP="002405E1">
      <w:pPr>
        <w:numPr>
          <w:ilvl w:val="0"/>
          <w:numId w:val="6"/>
        </w:numPr>
        <w:rPr>
          <w:rFonts w:ascii="Verdana" w:hAnsi="Verdana"/>
          <w:sz w:val="18"/>
          <w:szCs w:val="18"/>
        </w:rPr>
      </w:pPr>
      <w:r w:rsidRPr="002405E1">
        <w:rPr>
          <w:rFonts w:ascii="Verdana" w:hAnsi="Verdana"/>
          <w:sz w:val="18"/>
          <w:szCs w:val="18"/>
        </w:rPr>
        <w:t xml:space="preserve">My favorites are: </w:t>
      </w:r>
    </w:p>
    <w:p w14:paraId="404DF83D" w14:textId="77777777" w:rsidR="002405E1" w:rsidRPr="002405E1" w:rsidRDefault="002405E1" w:rsidP="002405E1">
      <w:pPr>
        <w:rPr>
          <w:rFonts w:ascii="Verdana" w:hAnsi="Verdana"/>
          <w:sz w:val="18"/>
          <w:szCs w:val="18"/>
        </w:rPr>
      </w:pPr>
    </w:p>
    <w:p w14:paraId="329B1B9C" w14:textId="77777777" w:rsidR="002405E1" w:rsidRDefault="002405E1" w:rsidP="002405E1">
      <w:pPr>
        <w:ind w:left="2160"/>
        <w:rPr>
          <w:rFonts w:ascii="Verdana" w:hAnsi="Verdana"/>
          <w:sz w:val="18"/>
          <w:szCs w:val="18"/>
        </w:rPr>
        <w:sectPr w:rsidR="002405E1" w:rsidSect="002405E1">
          <w:type w:val="continuous"/>
          <w:pgSz w:w="12240" w:h="15840"/>
          <w:pgMar w:top="720" w:right="720" w:bottom="720" w:left="720" w:header="720" w:footer="720" w:gutter="0"/>
          <w:cols w:space="720"/>
          <w:docGrid w:linePitch="360"/>
        </w:sectPr>
      </w:pPr>
    </w:p>
    <w:p w14:paraId="0A39230A" w14:textId="2FED030F" w:rsidR="002405E1" w:rsidRPr="002405E1" w:rsidRDefault="002405E1" w:rsidP="002405E1">
      <w:pPr>
        <w:ind w:left="2160"/>
        <w:rPr>
          <w:rFonts w:ascii="Verdana" w:hAnsi="Verdana"/>
          <w:sz w:val="18"/>
          <w:szCs w:val="18"/>
        </w:rPr>
      </w:pPr>
      <w:r w:rsidRPr="002405E1">
        <w:rPr>
          <w:rFonts w:ascii="Verdana" w:hAnsi="Verdana"/>
          <w:sz w:val="18"/>
          <w:szCs w:val="18"/>
        </w:rPr>
        <w:t>= leads to</w:t>
      </w:r>
    </w:p>
    <w:p w14:paraId="4D01F92B" w14:textId="77777777" w:rsidR="002405E1" w:rsidRPr="002405E1" w:rsidRDefault="002405E1" w:rsidP="002405E1">
      <w:pPr>
        <w:ind w:left="2160"/>
        <w:rPr>
          <w:rFonts w:ascii="Verdana" w:hAnsi="Verdana"/>
          <w:sz w:val="18"/>
          <w:szCs w:val="18"/>
        </w:rPr>
      </w:pPr>
    </w:p>
    <w:p w14:paraId="5FC0CBD9" w14:textId="77777777" w:rsidR="002405E1" w:rsidRPr="002405E1" w:rsidRDefault="002405E1" w:rsidP="002405E1">
      <w:pPr>
        <w:ind w:left="2160"/>
        <w:rPr>
          <w:rFonts w:ascii="Verdana" w:hAnsi="Verdana"/>
          <w:sz w:val="18"/>
          <w:szCs w:val="18"/>
        </w:rPr>
      </w:pPr>
      <w:r w:rsidRPr="002405E1">
        <w:rPr>
          <w:rFonts w:ascii="Verdana" w:hAnsi="Verdana"/>
          <w:sz w:val="18"/>
          <w:szCs w:val="18"/>
        </w:rPr>
        <w:t>= increase</w:t>
      </w:r>
    </w:p>
    <w:p w14:paraId="321BA6E7" w14:textId="77777777" w:rsidR="002405E1" w:rsidRPr="002405E1" w:rsidRDefault="002405E1" w:rsidP="002405E1">
      <w:pPr>
        <w:ind w:left="2160"/>
        <w:rPr>
          <w:rFonts w:ascii="Verdana" w:hAnsi="Verdana"/>
          <w:sz w:val="18"/>
          <w:szCs w:val="18"/>
        </w:rPr>
      </w:pPr>
      <w:r w:rsidRPr="002405E1">
        <w:rPr>
          <w:rFonts w:ascii="Verdana" w:hAnsi="Verdana"/>
          <w:sz w:val="18"/>
          <w:szCs w:val="18"/>
        </w:rPr>
        <w:t>= decrease</w:t>
      </w:r>
    </w:p>
    <w:p w14:paraId="69DECCBA" w14:textId="77777777" w:rsidR="002405E1" w:rsidRPr="002405E1" w:rsidRDefault="002405E1" w:rsidP="002405E1">
      <w:pPr>
        <w:ind w:left="2160"/>
        <w:rPr>
          <w:rFonts w:ascii="Verdana" w:hAnsi="Verdana"/>
          <w:sz w:val="18"/>
          <w:szCs w:val="18"/>
        </w:rPr>
      </w:pPr>
    </w:p>
    <w:p w14:paraId="2360E020" w14:textId="77777777" w:rsidR="002405E1" w:rsidRPr="002405E1" w:rsidRDefault="002405E1" w:rsidP="002405E1">
      <w:pPr>
        <w:ind w:left="2160"/>
        <w:rPr>
          <w:rFonts w:ascii="Verdana" w:hAnsi="Verdana"/>
          <w:sz w:val="18"/>
          <w:szCs w:val="18"/>
        </w:rPr>
      </w:pPr>
      <w:r w:rsidRPr="002405E1">
        <w:rPr>
          <w:rFonts w:ascii="Verdana" w:hAnsi="Verdana"/>
          <w:sz w:val="18"/>
          <w:szCs w:val="18"/>
        </w:rPr>
        <w:t xml:space="preserve">= therefore </w:t>
      </w:r>
    </w:p>
    <w:p w14:paraId="399FEF27" w14:textId="77777777" w:rsidR="002405E1" w:rsidRDefault="002405E1">
      <w:pPr>
        <w:rPr>
          <w:rFonts w:ascii="Verdana" w:hAnsi="Verdana"/>
          <w:sz w:val="18"/>
          <w:szCs w:val="18"/>
        </w:rPr>
        <w:sectPr w:rsidR="002405E1" w:rsidSect="002405E1">
          <w:type w:val="continuous"/>
          <w:pgSz w:w="12240" w:h="15840"/>
          <w:pgMar w:top="720" w:right="720" w:bottom="720" w:left="720" w:header="720" w:footer="720" w:gutter="0"/>
          <w:cols w:num="2" w:space="720"/>
          <w:docGrid w:linePitch="360"/>
        </w:sectPr>
      </w:pPr>
    </w:p>
    <w:p w14:paraId="4E415CFF" w14:textId="1C615EC2" w:rsidR="002405E1" w:rsidRPr="002405E1" w:rsidRDefault="002405E1" w:rsidP="002405E1">
      <w:pPr>
        <w:rPr>
          <w:rFonts w:ascii="Verdana" w:hAnsi="Verdana"/>
          <w:sz w:val="20"/>
          <w:szCs w:val="20"/>
        </w:rPr>
      </w:pPr>
      <w:r w:rsidRPr="002405E1">
        <w:rPr>
          <w:rFonts w:ascii="Verdana" w:hAnsi="Verdana"/>
          <w:sz w:val="18"/>
          <w:szCs w:val="18"/>
        </w:rPr>
        <w:br w:type="page"/>
      </w:r>
      <w:r w:rsidRPr="002405E1">
        <w:rPr>
          <w:rFonts w:ascii="Verdana" w:hAnsi="Verdana"/>
          <w:b/>
          <w:sz w:val="20"/>
          <w:szCs w:val="20"/>
        </w:rPr>
        <w:lastRenderedPageBreak/>
        <w:t>Chapter Notes Template</w:t>
      </w:r>
    </w:p>
    <w:p w14:paraId="3C9978F4" w14:textId="77777777" w:rsidR="002405E1" w:rsidRPr="002405E1" w:rsidRDefault="002405E1" w:rsidP="002405E1">
      <w:pPr>
        <w:jc w:val="center"/>
        <w:rPr>
          <w:rFonts w:ascii="Verdana" w:hAnsi="Verdana"/>
          <w:b/>
          <w:sz w:val="20"/>
          <w:szCs w:val="20"/>
        </w:rPr>
      </w:pPr>
    </w:p>
    <w:p w14:paraId="66C20C12" w14:textId="77777777" w:rsidR="002405E1" w:rsidRPr="002405E1" w:rsidRDefault="002405E1" w:rsidP="002405E1">
      <w:pPr>
        <w:rPr>
          <w:rFonts w:ascii="Verdana" w:hAnsi="Verdana"/>
          <w:i/>
          <w:sz w:val="20"/>
          <w:szCs w:val="20"/>
        </w:rPr>
      </w:pPr>
      <w:r w:rsidRPr="002405E1">
        <w:rPr>
          <w:rFonts w:ascii="Verdana" w:hAnsi="Verdana"/>
          <w:i/>
          <w:sz w:val="20"/>
          <w:szCs w:val="20"/>
        </w:rPr>
        <w:t xml:space="preserve">Instructions: This is a basic outline for how you should be taking notes for each chapter. Please take your notes in this format – </w:t>
      </w:r>
      <w:r w:rsidRPr="002405E1">
        <w:rPr>
          <w:rFonts w:ascii="Verdana" w:hAnsi="Verdana"/>
          <w:i/>
          <w:sz w:val="20"/>
          <w:szCs w:val="20"/>
          <w:u w:val="single"/>
        </w:rPr>
        <w:t xml:space="preserve">especially writing out the Section Titles and putting the bold words from the book in </w:t>
      </w:r>
      <w:r w:rsidRPr="002405E1">
        <w:rPr>
          <w:rFonts w:ascii="Verdana" w:hAnsi="Verdana"/>
          <w:b/>
          <w:i/>
          <w:sz w:val="20"/>
          <w:szCs w:val="20"/>
          <w:u w:val="single"/>
        </w:rPr>
        <w:t xml:space="preserve">bold </w:t>
      </w:r>
      <w:r w:rsidRPr="002405E1">
        <w:rPr>
          <w:rFonts w:ascii="Verdana" w:hAnsi="Verdana"/>
          <w:i/>
          <w:sz w:val="20"/>
          <w:szCs w:val="20"/>
          <w:u w:val="single"/>
        </w:rPr>
        <w:t>in your notes</w:t>
      </w:r>
      <w:r w:rsidRPr="002405E1">
        <w:rPr>
          <w:rFonts w:ascii="Verdana" w:hAnsi="Verdana"/>
          <w:i/>
          <w:sz w:val="20"/>
          <w:szCs w:val="20"/>
        </w:rPr>
        <w:t xml:space="preserve">. </w:t>
      </w:r>
    </w:p>
    <w:p w14:paraId="3D55E9CD" w14:textId="77777777" w:rsidR="002405E1" w:rsidRPr="002405E1" w:rsidRDefault="002405E1" w:rsidP="002405E1">
      <w:pPr>
        <w:rPr>
          <w:rFonts w:ascii="Verdana" w:hAnsi="Verdana"/>
          <w:b/>
          <w:sz w:val="20"/>
          <w:szCs w:val="20"/>
          <w:u w:val="single"/>
        </w:rPr>
      </w:pPr>
    </w:p>
    <w:p w14:paraId="23F74074" w14:textId="77777777" w:rsidR="002405E1" w:rsidRPr="002405E1" w:rsidRDefault="002405E1" w:rsidP="002405E1">
      <w:pPr>
        <w:rPr>
          <w:rFonts w:ascii="Verdana" w:hAnsi="Verdana"/>
          <w:b/>
          <w:sz w:val="20"/>
          <w:szCs w:val="20"/>
          <w:u w:val="single"/>
        </w:rPr>
      </w:pPr>
      <w:r w:rsidRPr="002405E1">
        <w:rPr>
          <w:rFonts w:ascii="Verdana" w:hAnsi="Verdana"/>
          <w:b/>
          <w:sz w:val="20"/>
          <w:szCs w:val="20"/>
          <w:u w:val="single"/>
        </w:rPr>
        <w:t>CHAPTER X: TITLE</w:t>
      </w:r>
    </w:p>
    <w:p w14:paraId="5F7079F4" w14:textId="77777777" w:rsidR="002405E1" w:rsidRPr="002405E1" w:rsidRDefault="002405E1" w:rsidP="002405E1">
      <w:pPr>
        <w:rPr>
          <w:rFonts w:ascii="Verdana" w:hAnsi="Verdana"/>
          <w:sz w:val="20"/>
          <w:szCs w:val="20"/>
        </w:rPr>
      </w:pPr>
    </w:p>
    <w:p w14:paraId="79038158" w14:textId="77777777" w:rsidR="002405E1" w:rsidRPr="002405E1" w:rsidRDefault="002405E1" w:rsidP="002405E1">
      <w:pPr>
        <w:rPr>
          <w:rFonts w:ascii="Verdana" w:hAnsi="Verdana"/>
          <w:i/>
          <w:sz w:val="20"/>
          <w:szCs w:val="20"/>
        </w:rPr>
      </w:pPr>
      <w:r w:rsidRPr="002405E1">
        <w:rPr>
          <w:rFonts w:ascii="Verdana" w:hAnsi="Verdana"/>
          <w:sz w:val="20"/>
          <w:szCs w:val="20"/>
        </w:rPr>
        <w:t xml:space="preserve">GIST: </w:t>
      </w:r>
      <w:r w:rsidRPr="002405E1">
        <w:rPr>
          <w:rFonts w:ascii="Verdana" w:hAnsi="Verdana"/>
          <w:i/>
          <w:sz w:val="20"/>
          <w:szCs w:val="20"/>
        </w:rPr>
        <w:t>(Summarize the BIG PICTURE of the chapter in 20 words or less. DO THIS LAST.)</w:t>
      </w:r>
    </w:p>
    <w:p w14:paraId="168608E7" w14:textId="77777777" w:rsidR="002405E1" w:rsidRPr="002405E1" w:rsidRDefault="002405E1" w:rsidP="002405E1">
      <w:pPr>
        <w:rPr>
          <w:rFonts w:ascii="Verdana" w:hAnsi="Verdana"/>
          <w:sz w:val="20"/>
          <w:szCs w:val="20"/>
        </w:rPr>
      </w:pPr>
    </w:p>
    <w:p w14:paraId="2F104A2E" w14:textId="32540ACA" w:rsidR="002405E1" w:rsidRPr="002405E1" w:rsidRDefault="002405E1" w:rsidP="002405E1">
      <w:pPr>
        <w:rPr>
          <w:rFonts w:ascii="Verdana" w:hAnsi="Verdana"/>
          <w:sz w:val="20"/>
          <w:szCs w:val="20"/>
          <w:u w:val="single"/>
        </w:rPr>
      </w:pPr>
      <w:r w:rsidRPr="002405E1">
        <w:rPr>
          <w:rFonts w:ascii="Verdana" w:hAnsi="Verdana"/>
          <w:sz w:val="20"/>
          <w:szCs w:val="20"/>
          <w:u w:val="single"/>
        </w:rPr>
        <w:t>SECTION TITLE</w:t>
      </w:r>
    </w:p>
    <w:p w14:paraId="1EFA8C66" w14:textId="77777777" w:rsidR="002405E1" w:rsidRPr="002405E1" w:rsidRDefault="002405E1" w:rsidP="002405E1">
      <w:pPr>
        <w:rPr>
          <w:rFonts w:ascii="Verdana" w:hAnsi="Verdana"/>
          <w:sz w:val="20"/>
          <w:szCs w:val="20"/>
        </w:rPr>
      </w:pPr>
    </w:p>
    <w:p w14:paraId="37873FD0" w14:textId="77777777" w:rsidR="002405E1" w:rsidRPr="002405E1" w:rsidRDefault="002405E1" w:rsidP="002405E1">
      <w:pPr>
        <w:pStyle w:val="ListParagraph"/>
        <w:numPr>
          <w:ilvl w:val="0"/>
          <w:numId w:val="7"/>
        </w:numPr>
        <w:rPr>
          <w:rFonts w:ascii="Verdana" w:hAnsi="Verdana"/>
          <w:sz w:val="20"/>
          <w:szCs w:val="20"/>
        </w:rPr>
      </w:pPr>
      <w:r w:rsidRPr="002405E1">
        <w:rPr>
          <w:rFonts w:ascii="Verdana" w:hAnsi="Verdana"/>
          <w:sz w:val="20"/>
          <w:szCs w:val="20"/>
        </w:rPr>
        <w:t>Notes</w:t>
      </w:r>
    </w:p>
    <w:p w14:paraId="5AA7CE8D" w14:textId="77777777" w:rsidR="002405E1" w:rsidRPr="002405E1" w:rsidRDefault="002405E1" w:rsidP="002405E1">
      <w:pPr>
        <w:pStyle w:val="ListParagraph"/>
        <w:numPr>
          <w:ilvl w:val="1"/>
          <w:numId w:val="7"/>
        </w:numPr>
        <w:rPr>
          <w:rFonts w:ascii="Verdana" w:hAnsi="Verdana"/>
          <w:sz w:val="20"/>
          <w:szCs w:val="20"/>
        </w:rPr>
      </w:pPr>
      <w:r w:rsidRPr="002405E1">
        <w:rPr>
          <w:rFonts w:ascii="Verdana" w:hAnsi="Verdana"/>
          <w:sz w:val="20"/>
          <w:szCs w:val="20"/>
        </w:rPr>
        <w:t>At the very least, define the bold words</w:t>
      </w:r>
    </w:p>
    <w:p w14:paraId="72ABD5B4" w14:textId="77777777" w:rsidR="002405E1" w:rsidRPr="002405E1" w:rsidRDefault="002405E1" w:rsidP="002405E1">
      <w:pPr>
        <w:pStyle w:val="ListParagraph"/>
        <w:numPr>
          <w:ilvl w:val="1"/>
          <w:numId w:val="7"/>
        </w:numPr>
        <w:rPr>
          <w:rFonts w:ascii="Verdana" w:hAnsi="Verdana"/>
          <w:sz w:val="20"/>
          <w:szCs w:val="20"/>
        </w:rPr>
      </w:pPr>
      <w:r w:rsidRPr="002405E1">
        <w:rPr>
          <w:rFonts w:ascii="Verdana" w:hAnsi="Verdana"/>
          <w:sz w:val="20"/>
          <w:szCs w:val="20"/>
        </w:rPr>
        <w:t xml:space="preserve">Even </w:t>
      </w:r>
      <w:proofErr w:type="gramStart"/>
      <w:r w:rsidRPr="002405E1">
        <w:rPr>
          <w:rFonts w:ascii="Verdana" w:hAnsi="Verdana"/>
          <w:sz w:val="20"/>
          <w:szCs w:val="20"/>
        </w:rPr>
        <w:t>better:</w:t>
      </w:r>
      <w:proofErr w:type="gramEnd"/>
      <w:r w:rsidRPr="002405E1">
        <w:rPr>
          <w:rFonts w:ascii="Verdana" w:hAnsi="Verdana"/>
          <w:sz w:val="20"/>
          <w:szCs w:val="20"/>
        </w:rPr>
        <w:t xml:space="preserve"> explain the context of the bold words and why they are important/how they connect to other terms or ideas in the chapter.</w:t>
      </w:r>
    </w:p>
    <w:p w14:paraId="45325C77" w14:textId="77777777" w:rsidR="002405E1" w:rsidRPr="002405E1" w:rsidRDefault="002405E1" w:rsidP="002405E1">
      <w:pPr>
        <w:pStyle w:val="ListParagraph"/>
        <w:numPr>
          <w:ilvl w:val="1"/>
          <w:numId w:val="7"/>
        </w:numPr>
        <w:rPr>
          <w:rFonts w:ascii="Verdana" w:hAnsi="Verdana"/>
          <w:sz w:val="20"/>
          <w:szCs w:val="20"/>
        </w:rPr>
      </w:pPr>
      <w:r w:rsidRPr="002405E1">
        <w:rPr>
          <w:rFonts w:ascii="Verdana" w:hAnsi="Verdana"/>
          <w:sz w:val="20"/>
          <w:szCs w:val="20"/>
        </w:rPr>
        <w:t xml:space="preserve">If you </w:t>
      </w:r>
      <w:proofErr w:type="gramStart"/>
      <w:r w:rsidRPr="002405E1">
        <w:rPr>
          <w:rFonts w:ascii="Verdana" w:hAnsi="Verdana"/>
          <w:sz w:val="20"/>
          <w:szCs w:val="20"/>
        </w:rPr>
        <w:t>see</w:t>
      </w:r>
      <w:proofErr w:type="gramEnd"/>
      <w:r w:rsidRPr="002405E1">
        <w:rPr>
          <w:rFonts w:ascii="Verdana" w:hAnsi="Verdana"/>
          <w:sz w:val="20"/>
          <w:szCs w:val="20"/>
        </w:rPr>
        <w:t xml:space="preserve"> trigger words like those below, READ CAREFULLY and include these ideas in your notes. They’re historical thinking skills, and I love asking questions involving historical thinking skills</w:t>
      </w:r>
    </w:p>
    <w:p w14:paraId="381227A9" w14:textId="77777777" w:rsidR="002405E1" w:rsidRPr="002405E1" w:rsidRDefault="002405E1" w:rsidP="002405E1">
      <w:pPr>
        <w:pStyle w:val="ListParagraph"/>
        <w:numPr>
          <w:ilvl w:val="2"/>
          <w:numId w:val="7"/>
        </w:numPr>
        <w:rPr>
          <w:rFonts w:ascii="Verdana" w:hAnsi="Verdana"/>
          <w:sz w:val="20"/>
          <w:szCs w:val="20"/>
        </w:rPr>
      </w:pPr>
      <w:r w:rsidRPr="002405E1">
        <w:rPr>
          <w:rFonts w:ascii="Verdana" w:hAnsi="Verdana"/>
          <w:i/>
          <w:sz w:val="20"/>
          <w:szCs w:val="20"/>
        </w:rPr>
        <w:t>Comparison</w:t>
      </w:r>
      <w:r w:rsidRPr="002405E1">
        <w:rPr>
          <w:rFonts w:ascii="Verdana" w:hAnsi="Verdana"/>
          <w:sz w:val="20"/>
          <w:szCs w:val="20"/>
        </w:rPr>
        <w:t>: “in comparison”, “like”, “similar to”; “in contrast”, “different”, “opposed to”</w:t>
      </w:r>
    </w:p>
    <w:p w14:paraId="2B883D7C" w14:textId="77777777" w:rsidR="002405E1" w:rsidRPr="002405E1" w:rsidRDefault="002405E1" w:rsidP="002405E1">
      <w:pPr>
        <w:pStyle w:val="ListParagraph"/>
        <w:numPr>
          <w:ilvl w:val="2"/>
          <w:numId w:val="7"/>
        </w:numPr>
        <w:rPr>
          <w:rFonts w:ascii="Verdana" w:hAnsi="Verdana"/>
          <w:sz w:val="20"/>
          <w:szCs w:val="20"/>
        </w:rPr>
      </w:pPr>
      <w:r w:rsidRPr="002405E1">
        <w:rPr>
          <w:rFonts w:ascii="Verdana" w:hAnsi="Verdana"/>
          <w:i/>
          <w:sz w:val="20"/>
          <w:szCs w:val="20"/>
        </w:rPr>
        <w:t>Causation</w:t>
      </w:r>
      <w:r w:rsidRPr="002405E1">
        <w:rPr>
          <w:rFonts w:ascii="Verdana" w:hAnsi="Verdana"/>
          <w:sz w:val="20"/>
          <w:szCs w:val="20"/>
        </w:rPr>
        <w:t>: “the causes of…”, “the effects/consequences of…”</w:t>
      </w:r>
    </w:p>
    <w:p w14:paraId="24AB95A4" w14:textId="77777777" w:rsidR="002405E1" w:rsidRPr="002405E1" w:rsidRDefault="002405E1" w:rsidP="002405E1">
      <w:pPr>
        <w:pStyle w:val="ListParagraph"/>
        <w:numPr>
          <w:ilvl w:val="2"/>
          <w:numId w:val="7"/>
        </w:numPr>
        <w:rPr>
          <w:rFonts w:ascii="Verdana" w:hAnsi="Verdana"/>
          <w:sz w:val="20"/>
          <w:szCs w:val="20"/>
        </w:rPr>
      </w:pPr>
      <w:r w:rsidRPr="002405E1">
        <w:rPr>
          <w:rFonts w:ascii="Verdana" w:hAnsi="Verdana"/>
          <w:i/>
          <w:sz w:val="20"/>
          <w:szCs w:val="20"/>
        </w:rPr>
        <w:t xml:space="preserve">Continuity and Change </w:t>
      </w:r>
      <w:proofErr w:type="gramStart"/>
      <w:r w:rsidRPr="002405E1">
        <w:rPr>
          <w:rFonts w:ascii="Verdana" w:hAnsi="Verdana"/>
          <w:i/>
          <w:sz w:val="20"/>
          <w:szCs w:val="20"/>
        </w:rPr>
        <w:t>Over</w:t>
      </w:r>
      <w:proofErr w:type="gramEnd"/>
      <w:r w:rsidRPr="002405E1">
        <w:rPr>
          <w:rFonts w:ascii="Verdana" w:hAnsi="Verdana"/>
          <w:i/>
          <w:sz w:val="20"/>
          <w:szCs w:val="20"/>
        </w:rPr>
        <w:t xml:space="preserve"> Time</w:t>
      </w:r>
      <w:r w:rsidRPr="002405E1">
        <w:rPr>
          <w:rFonts w:ascii="Verdana" w:hAnsi="Verdana"/>
          <w:sz w:val="20"/>
          <w:szCs w:val="20"/>
        </w:rPr>
        <w:t>: “this changed…”, “this remained the same…”</w:t>
      </w:r>
    </w:p>
    <w:p w14:paraId="65987504" w14:textId="77777777" w:rsidR="002405E1" w:rsidRPr="002405E1" w:rsidRDefault="002405E1" w:rsidP="002405E1">
      <w:pPr>
        <w:pStyle w:val="ListParagraph"/>
        <w:numPr>
          <w:ilvl w:val="2"/>
          <w:numId w:val="7"/>
        </w:numPr>
        <w:rPr>
          <w:rFonts w:ascii="Verdana" w:hAnsi="Verdana"/>
          <w:sz w:val="20"/>
          <w:szCs w:val="20"/>
        </w:rPr>
      </w:pPr>
      <w:r w:rsidRPr="002405E1">
        <w:rPr>
          <w:rFonts w:ascii="Verdana" w:hAnsi="Verdana"/>
          <w:sz w:val="20"/>
          <w:szCs w:val="20"/>
        </w:rPr>
        <w:t xml:space="preserve"> “</w:t>
      </w:r>
      <w:proofErr w:type="gramStart"/>
      <w:r w:rsidRPr="002405E1">
        <w:rPr>
          <w:rFonts w:ascii="Verdana" w:hAnsi="Verdana"/>
          <w:sz w:val="20"/>
          <w:szCs w:val="20"/>
        </w:rPr>
        <w:t>the</w:t>
      </w:r>
      <w:proofErr w:type="gramEnd"/>
      <w:r w:rsidRPr="002405E1">
        <w:rPr>
          <w:rFonts w:ascii="Verdana" w:hAnsi="Verdana"/>
          <w:sz w:val="20"/>
          <w:szCs w:val="20"/>
        </w:rPr>
        <w:t xml:space="preserve"> significance/importance of…”</w:t>
      </w:r>
    </w:p>
    <w:p w14:paraId="24CDFC63" w14:textId="77777777" w:rsidR="002405E1" w:rsidRPr="002405E1" w:rsidRDefault="002405E1" w:rsidP="002405E1">
      <w:pPr>
        <w:rPr>
          <w:rFonts w:ascii="Verdana" w:hAnsi="Verdana"/>
          <w:sz w:val="20"/>
          <w:szCs w:val="20"/>
        </w:rPr>
      </w:pPr>
    </w:p>
    <w:p w14:paraId="0D5824F4" w14:textId="77777777" w:rsidR="002405E1" w:rsidRPr="002405E1" w:rsidRDefault="002405E1" w:rsidP="002405E1">
      <w:pPr>
        <w:pStyle w:val="ListParagraph"/>
        <w:numPr>
          <w:ilvl w:val="0"/>
          <w:numId w:val="7"/>
        </w:numPr>
        <w:rPr>
          <w:rFonts w:ascii="Verdana" w:hAnsi="Verdana"/>
          <w:sz w:val="20"/>
          <w:szCs w:val="20"/>
        </w:rPr>
      </w:pPr>
      <w:r w:rsidRPr="002405E1">
        <w:rPr>
          <w:rFonts w:ascii="Verdana" w:hAnsi="Verdana"/>
          <w:sz w:val="20"/>
          <w:szCs w:val="20"/>
        </w:rPr>
        <w:t xml:space="preserve">Questions? Things you </w:t>
      </w:r>
      <w:proofErr w:type="gramStart"/>
      <w:r w:rsidRPr="002405E1">
        <w:rPr>
          <w:rFonts w:ascii="Verdana" w:hAnsi="Verdana"/>
          <w:sz w:val="20"/>
          <w:szCs w:val="20"/>
        </w:rPr>
        <w:t>don’t</w:t>
      </w:r>
      <w:proofErr w:type="gramEnd"/>
      <w:r w:rsidRPr="002405E1">
        <w:rPr>
          <w:rFonts w:ascii="Verdana" w:hAnsi="Verdana"/>
          <w:sz w:val="20"/>
          <w:szCs w:val="20"/>
        </w:rPr>
        <w:t xml:space="preserve"> understand or want more explanation for? </w:t>
      </w:r>
    </w:p>
    <w:p w14:paraId="098E66F5" w14:textId="77777777" w:rsidR="002405E1" w:rsidRPr="002405E1" w:rsidRDefault="002405E1" w:rsidP="002405E1">
      <w:pPr>
        <w:pStyle w:val="ListParagraph"/>
        <w:numPr>
          <w:ilvl w:val="1"/>
          <w:numId w:val="7"/>
        </w:numPr>
        <w:rPr>
          <w:rFonts w:ascii="Verdana" w:hAnsi="Verdana"/>
          <w:sz w:val="20"/>
          <w:szCs w:val="20"/>
        </w:rPr>
      </w:pPr>
      <w:r w:rsidRPr="002405E1">
        <w:rPr>
          <w:rFonts w:ascii="Verdana" w:hAnsi="Verdana"/>
          <w:sz w:val="20"/>
          <w:szCs w:val="20"/>
        </w:rPr>
        <w:t xml:space="preserve">Hey – you should come in and ask me these questions so that I can help you understand the content better </w:t>
      </w:r>
      <w:r w:rsidRPr="002405E1">
        <w:rPr>
          <w:rFonts w:ascii="Verdana" w:hAnsi="Verdana"/>
          <w:sz w:val="20"/>
          <w:szCs w:val="20"/>
        </w:rPr>
        <w:sym w:font="Wingdings" w:char="F04A"/>
      </w:r>
      <w:r w:rsidRPr="002405E1">
        <w:rPr>
          <w:rFonts w:ascii="Verdana" w:hAnsi="Verdana"/>
          <w:sz w:val="20"/>
          <w:szCs w:val="20"/>
        </w:rPr>
        <w:t xml:space="preserve"> Or, even better, make a study group</w:t>
      </w:r>
      <w:proofErr w:type="gramStart"/>
      <w:r w:rsidRPr="002405E1">
        <w:rPr>
          <w:rFonts w:ascii="Verdana" w:hAnsi="Verdana"/>
          <w:sz w:val="20"/>
          <w:szCs w:val="20"/>
        </w:rPr>
        <w:t>!!</w:t>
      </w:r>
      <w:proofErr w:type="gramEnd"/>
    </w:p>
    <w:p w14:paraId="37106EF7" w14:textId="77777777" w:rsidR="002405E1" w:rsidRPr="002405E1" w:rsidRDefault="002405E1" w:rsidP="002405E1">
      <w:pPr>
        <w:rPr>
          <w:rFonts w:ascii="Verdana" w:hAnsi="Verdana"/>
          <w:sz w:val="20"/>
          <w:szCs w:val="20"/>
        </w:rPr>
      </w:pPr>
    </w:p>
    <w:p w14:paraId="0C7DC8C9" w14:textId="77777777" w:rsidR="002405E1" w:rsidRPr="002405E1" w:rsidRDefault="002405E1" w:rsidP="002405E1">
      <w:pPr>
        <w:pStyle w:val="ListParagraph"/>
        <w:numPr>
          <w:ilvl w:val="0"/>
          <w:numId w:val="7"/>
        </w:numPr>
        <w:rPr>
          <w:rFonts w:ascii="Verdana" w:hAnsi="Verdana"/>
          <w:sz w:val="20"/>
          <w:szCs w:val="20"/>
        </w:rPr>
      </w:pPr>
      <w:r w:rsidRPr="002405E1">
        <w:rPr>
          <w:rFonts w:ascii="Verdana" w:hAnsi="Verdana"/>
          <w:sz w:val="20"/>
          <w:szCs w:val="20"/>
        </w:rPr>
        <w:t>Synthesis statements</w:t>
      </w:r>
    </w:p>
    <w:p w14:paraId="508C6C55" w14:textId="77777777" w:rsidR="002405E1" w:rsidRPr="002405E1" w:rsidRDefault="002405E1" w:rsidP="002405E1">
      <w:pPr>
        <w:pStyle w:val="ListParagraph"/>
        <w:numPr>
          <w:ilvl w:val="1"/>
          <w:numId w:val="7"/>
        </w:numPr>
        <w:rPr>
          <w:rFonts w:ascii="Verdana" w:hAnsi="Verdana"/>
          <w:sz w:val="20"/>
          <w:szCs w:val="20"/>
        </w:rPr>
      </w:pPr>
      <w:r w:rsidRPr="002405E1">
        <w:rPr>
          <w:rFonts w:ascii="Verdana" w:hAnsi="Verdana"/>
          <w:sz w:val="20"/>
          <w:szCs w:val="20"/>
        </w:rPr>
        <w:t>This is where you synthesize – combine ideas - and show your understanding and comprehension of the text</w:t>
      </w:r>
    </w:p>
    <w:p w14:paraId="3624E441" w14:textId="77777777" w:rsidR="002405E1" w:rsidRPr="002405E1" w:rsidRDefault="002405E1" w:rsidP="002405E1">
      <w:pPr>
        <w:pStyle w:val="ListParagraph"/>
        <w:numPr>
          <w:ilvl w:val="1"/>
          <w:numId w:val="7"/>
        </w:numPr>
        <w:rPr>
          <w:rFonts w:ascii="Verdana" w:hAnsi="Verdana"/>
          <w:sz w:val="20"/>
          <w:szCs w:val="20"/>
        </w:rPr>
      </w:pPr>
      <w:r w:rsidRPr="002405E1">
        <w:rPr>
          <w:rFonts w:ascii="Verdana" w:hAnsi="Verdana"/>
          <w:sz w:val="20"/>
          <w:szCs w:val="20"/>
        </w:rPr>
        <w:t>Consider the following ideas:</w:t>
      </w:r>
    </w:p>
    <w:p w14:paraId="40555041" w14:textId="77777777" w:rsidR="002405E1" w:rsidRPr="002405E1" w:rsidRDefault="002405E1" w:rsidP="002405E1">
      <w:pPr>
        <w:pStyle w:val="ListParagraph"/>
        <w:numPr>
          <w:ilvl w:val="2"/>
          <w:numId w:val="7"/>
        </w:numPr>
        <w:rPr>
          <w:rFonts w:ascii="Verdana" w:hAnsi="Verdana"/>
          <w:sz w:val="20"/>
          <w:szCs w:val="20"/>
        </w:rPr>
      </w:pPr>
      <w:r w:rsidRPr="002405E1">
        <w:rPr>
          <w:rFonts w:ascii="Verdana" w:hAnsi="Verdana"/>
          <w:i/>
          <w:sz w:val="20"/>
          <w:szCs w:val="20"/>
        </w:rPr>
        <w:t>Compare/Contrast</w:t>
      </w:r>
      <w:r w:rsidRPr="002405E1">
        <w:rPr>
          <w:rFonts w:ascii="Verdana" w:hAnsi="Verdana"/>
          <w:sz w:val="20"/>
          <w:szCs w:val="20"/>
        </w:rPr>
        <w:t xml:space="preserve">: How does one event/person/idea compare with another that </w:t>
      </w:r>
      <w:proofErr w:type="gramStart"/>
      <w:r w:rsidRPr="002405E1">
        <w:rPr>
          <w:rFonts w:ascii="Verdana" w:hAnsi="Verdana"/>
          <w:sz w:val="20"/>
          <w:szCs w:val="20"/>
        </w:rPr>
        <w:t>we’ve</w:t>
      </w:r>
      <w:proofErr w:type="gramEnd"/>
      <w:r w:rsidRPr="002405E1">
        <w:rPr>
          <w:rFonts w:ascii="Verdana" w:hAnsi="Verdana"/>
          <w:sz w:val="20"/>
          <w:szCs w:val="20"/>
        </w:rPr>
        <w:t xml:space="preserve"> already learned?</w:t>
      </w:r>
    </w:p>
    <w:p w14:paraId="23F4A1C3" w14:textId="77777777" w:rsidR="002405E1" w:rsidRPr="002405E1" w:rsidRDefault="002405E1" w:rsidP="002405E1">
      <w:pPr>
        <w:pStyle w:val="ListParagraph"/>
        <w:numPr>
          <w:ilvl w:val="2"/>
          <w:numId w:val="7"/>
        </w:numPr>
        <w:rPr>
          <w:rFonts w:ascii="Verdana" w:hAnsi="Verdana"/>
          <w:sz w:val="20"/>
          <w:szCs w:val="20"/>
        </w:rPr>
      </w:pPr>
      <w:r w:rsidRPr="002405E1">
        <w:rPr>
          <w:rFonts w:ascii="Verdana" w:hAnsi="Verdana"/>
          <w:i/>
          <w:sz w:val="20"/>
          <w:szCs w:val="20"/>
        </w:rPr>
        <w:t xml:space="preserve">Change and Continuity </w:t>
      </w:r>
      <w:proofErr w:type="gramStart"/>
      <w:r w:rsidRPr="002405E1">
        <w:rPr>
          <w:rFonts w:ascii="Verdana" w:hAnsi="Verdana"/>
          <w:i/>
          <w:sz w:val="20"/>
          <w:szCs w:val="20"/>
        </w:rPr>
        <w:t>Over</w:t>
      </w:r>
      <w:proofErr w:type="gramEnd"/>
      <w:r w:rsidRPr="002405E1">
        <w:rPr>
          <w:rFonts w:ascii="Verdana" w:hAnsi="Verdana"/>
          <w:i/>
          <w:sz w:val="20"/>
          <w:szCs w:val="20"/>
        </w:rPr>
        <w:t xml:space="preserve"> Time: </w:t>
      </w:r>
      <w:r w:rsidRPr="002405E1">
        <w:rPr>
          <w:rFonts w:ascii="Verdana" w:hAnsi="Verdana"/>
          <w:sz w:val="20"/>
          <w:szCs w:val="20"/>
        </w:rPr>
        <w:t xml:space="preserve">Within this time period, are things changing or staying the same? </w:t>
      </w:r>
      <w:proofErr w:type="gramStart"/>
      <w:r w:rsidRPr="002405E1">
        <w:rPr>
          <w:rFonts w:ascii="Verdana" w:hAnsi="Verdana"/>
          <w:sz w:val="20"/>
          <w:szCs w:val="20"/>
        </w:rPr>
        <w:t>What’s</w:t>
      </w:r>
      <w:proofErr w:type="gramEnd"/>
      <w:r w:rsidRPr="002405E1">
        <w:rPr>
          <w:rFonts w:ascii="Verdana" w:hAnsi="Verdana"/>
          <w:sz w:val="20"/>
          <w:szCs w:val="20"/>
        </w:rPr>
        <w:t xml:space="preserve"> causing those changes or continuities? </w:t>
      </w:r>
    </w:p>
    <w:p w14:paraId="7AEE68A3" w14:textId="3914D9B9" w:rsidR="002405E1" w:rsidRDefault="002405E1" w:rsidP="002405E1">
      <w:pPr>
        <w:pStyle w:val="ListParagraph"/>
        <w:numPr>
          <w:ilvl w:val="2"/>
          <w:numId w:val="7"/>
        </w:numPr>
        <w:rPr>
          <w:rFonts w:ascii="Verdana" w:hAnsi="Verdana"/>
          <w:sz w:val="20"/>
          <w:szCs w:val="20"/>
        </w:rPr>
      </w:pPr>
      <w:r w:rsidRPr="002405E1">
        <w:rPr>
          <w:rFonts w:ascii="Verdana" w:hAnsi="Verdana"/>
          <w:i/>
          <w:sz w:val="20"/>
          <w:szCs w:val="20"/>
        </w:rPr>
        <w:t>Historical context</w:t>
      </w:r>
      <w:r w:rsidRPr="002405E1">
        <w:rPr>
          <w:rFonts w:ascii="Verdana" w:hAnsi="Verdana"/>
          <w:sz w:val="20"/>
          <w:szCs w:val="20"/>
        </w:rPr>
        <w:t>: what else was happening in the world that affected this? Is a similar development happening in a different region of the world? (ex- industrialization started in Britain, and then spread west; imperialism started in Europe due to industrialization, so after the US became an industrial nation, they also sought to gain new lands)</w:t>
      </w:r>
      <w:r w:rsidRPr="002405E1">
        <w:rPr>
          <w:rFonts w:ascii="Verdana" w:hAnsi="Verdana"/>
          <w:sz w:val="20"/>
          <w:szCs w:val="20"/>
        </w:rPr>
        <w:br/>
      </w:r>
    </w:p>
    <w:p w14:paraId="6FF16904" w14:textId="27257FDE" w:rsidR="00EA5E3D" w:rsidRPr="002405E1" w:rsidRDefault="00EA5E3D" w:rsidP="00EA5E3D">
      <w:pPr>
        <w:pStyle w:val="ListParagraph"/>
        <w:numPr>
          <w:ilvl w:val="0"/>
          <w:numId w:val="7"/>
        </w:numPr>
        <w:rPr>
          <w:rFonts w:ascii="Verdana" w:hAnsi="Verdana"/>
          <w:sz w:val="20"/>
          <w:szCs w:val="20"/>
        </w:rPr>
      </w:pPr>
      <w:r w:rsidRPr="002405E1">
        <w:rPr>
          <w:rFonts w:ascii="Verdana" w:hAnsi="Verdana"/>
          <w:sz w:val="20"/>
          <w:szCs w:val="20"/>
        </w:rPr>
        <w:t xml:space="preserve">GIST: </w:t>
      </w:r>
      <w:bookmarkStart w:id="0" w:name="_GoBack"/>
      <w:r w:rsidRPr="00EA5E3D">
        <w:rPr>
          <w:rFonts w:ascii="Verdana" w:hAnsi="Verdana"/>
          <w:sz w:val="20"/>
          <w:szCs w:val="20"/>
        </w:rPr>
        <w:t xml:space="preserve">summarize what you just read in 20 or fewer words! </w:t>
      </w:r>
      <w:proofErr w:type="gramStart"/>
      <w:r w:rsidRPr="00EA5E3D">
        <w:rPr>
          <w:rFonts w:ascii="Verdana" w:hAnsi="Verdana"/>
          <w:sz w:val="20"/>
          <w:szCs w:val="20"/>
        </w:rPr>
        <w:t>What’s</w:t>
      </w:r>
      <w:proofErr w:type="gramEnd"/>
      <w:r w:rsidRPr="00EA5E3D">
        <w:rPr>
          <w:rFonts w:ascii="Verdana" w:hAnsi="Verdana"/>
          <w:sz w:val="20"/>
          <w:szCs w:val="20"/>
        </w:rPr>
        <w:t xml:space="preserve"> the main idea?</w:t>
      </w:r>
      <w:bookmarkEnd w:id="0"/>
      <w:r>
        <w:rPr>
          <w:rFonts w:ascii="Verdana" w:hAnsi="Verdana"/>
          <w:i/>
          <w:sz w:val="20"/>
          <w:szCs w:val="20"/>
        </w:rPr>
        <w:br/>
      </w:r>
    </w:p>
    <w:p w14:paraId="27313B43" w14:textId="77777777" w:rsidR="002405E1" w:rsidRPr="00EA5E3D" w:rsidRDefault="002405E1" w:rsidP="002405E1">
      <w:pPr>
        <w:jc w:val="center"/>
        <w:rPr>
          <w:rFonts w:ascii="Verdana" w:hAnsi="Verdana"/>
          <w:i/>
          <w:sz w:val="20"/>
          <w:szCs w:val="20"/>
        </w:rPr>
      </w:pPr>
      <w:r w:rsidRPr="00EA5E3D">
        <w:rPr>
          <w:rFonts w:ascii="Verdana" w:hAnsi="Verdana"/>
          <w:i/>
          <w:sz w:val="20"/>
          <w:szCs w:val="20"/>
        </w:rPr>
        <w:t>^^</w:t>
      </w:r>
      <w:proofErr w:type="gramStart"/>
      <w:r w:rsidRPr="00EA5E3D">
        <w:rPr>
          <w:rFonts w:ascii="Verdana" w:hAnsi="Verdana"/>
          <w:i/>
          <w:sz w:val="20"/>
          <w:szCs w:val="20"/>
        </w:rPr>
        <w:t>^(</w:t>
      </w:r>
      <w:proofErr w:type="gramEnd"/>
      <w:r w:rsidRPr="00EA5E3D">
        <w:rPr>
          <w:rFonts w:ascii="Verdana" w:hAnsi="Verdana"/>
          <w:i/>
          <w:sz w:val="20"/>
          <w:szCs w:val="20"/>
        </w:rPr>
        <w:t>You will repeat this for each section in the chapter)^^^</w:t>
      </w:r>
    </w:p>
    <w:p w14:paraId="18CB6729" w14:textId="5D2EB8E7" w:rsidR="002405E1" w:rsidRPr="00EA5E3D" w:rsidRDefault="002405E1" w:rsidP="002A478A">
      <w:pPr>
        <w:rPr>
          <w:rFonts w:ascii="Verdana" w:hAnsi="Verdana"/>
          <w:sz w:val="20"/>
          <w:szCs w:val="20"/>
        </w:rPr>
      </w:pPr>
    </w:p>
    <w:p w14:paraId="3271A915" w14:textId="77777777" w:rsidR="00EA5E3D" w:rsidRPr="00EA5E3D" w:rsidRDefault="00EA5E3D" w:rsidP="002A478A">
      <w:pPr>
        <w:rPr>
          <w:rFonts w:ascii="Verdana" w:hAnsi="Verdana"/>
          <w:sz w:val="20"/>
          <w:szCs w:val="20"/>
        </w:rPr>
      </w:pPr>
      <w:r w:rsidRPr="00EA5E3D">
        <w:rPr>
          <w:rFonts w:ascii="Verdana" w:hAnsi="Verdana"/>
          <w:sz w:val="20"/>
          <w:szCs w:val="20"/>
        </w:rPr>
        <w:t>You can do this template in a ton of fun ways. Check out the two notes examples I have for you!</w:t>
      </w:r>
    </w:p>
    <w:p w14:paraId="68FE0B07" w14:textId="77777777" w:rsidR="00EA5E3D" w:rsidRPr="00EA5E3D" w:rsidRDefault="00EA5E3D" w:rsidP="00EA5E3D">
      <w:pPr>
        <w:pStyle w:val="ListParagraph"/>
        <w:numPr>
          <w:ilvl w:val="0"/>
          <w:numId w:val="9"/>
        </w:numPr>
        <w:rPr>
          <w:rFonts w:ascii="Verdana" w:hAnsi="Verdana"/>
          <w:sz w:val="20"/>
          <w:szCs w:val="20"/>
        </w:rPr>
      </w:pPr>
      <w:proofErr w:type="gramStart"/>
      <w:r w:rsidRPr="00EA5E3D">
        <w:rPr>
          <w:rFonts w:ascii="Verdana" w:hAnsi="Verdana"/>
          <w:sz w:val="20"/>
          <w:szCs w:val="20"/>
        </w:rPr>
        <w:t>One’s</w:t>
      </w:r>
      <w:proofErr w:type="gramEnd"/>
      <w:r w:rsidRPr="00EA5E3D">
        <w:rPr>
          <w:rFonts w:ascii="Verdana" w:hAnsi="Verdana"/>
          <w:sz w:val="20"/>
          <w:szCs w:val="20"/>
        </w:rPr>
        <w:t xml:space="preserve"> a free form style – I like that, because that’s how my brain words. I can easily draw connections and code and highlight my notes.</w:t>
      </w:r>
    </w:p>
    <w:p w14:paraId="647867BB" w14:textId="7B6190D4" w:rsidR="00EA5E3D" w:rsidRPr="00EA5E3D" w:rsidRDefault="00EA5E3D" w:rsidP="00EA5E3D">
      <w:pPr>
        <w:pStyle w:val="ListParagraph"/>
        <w:numPr>
          <w:ilvl w:val="0"/>
          <w:numId w:val="9"/>
        </w:numPr>
        <w:rPr>
          <w:rFonts w:ascii="Verdana" w:hAnsi="Verdana"/>
          <w:sz w:val="20"/>
          <w:szCs w:val="20"/>
        </w:rPr>
      </w:pPr>
      <w:r w:rsidRPr="00EA5E3D">
        <w:rPr>
          <w:rFonts w:ascii="Verdana" w:hAnsi="Verdana"/>
          <w:sz w:val="20"/>
          <w:szCs w:val="20"/>
        </w:rPr>
        <w:t xml:space="preserve">The other is a more-traditional Cornell style. For Cornell notes, you want to put the section titles off to the left, and take notes to the right. </w:t>
      </w:r>
    </w:p>
    <w:sectPr w:rsidR="00EA5E3D" w:rsidRPr="00EA5E3D" w:rsidSect="002405E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D2F8F"/>
    <w:multiLevelType w:val="hybridMultilevel"/>
    <w:tmpl w:val="60481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91A82"/>
    <w:multiLevelType w:val="hybridMultilevel"/>
    <w:tmpl w:val="2F9C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87619"/>
    <w:multiLevelType w:val="hybridMultilevel"/>
    <w:tmpl w:val="AC6AF54A"/>
    <w:lvl w:ilvl="0" w:tplc="C89A2E74">
      <w:start w:val="1"/>
      <w:numFmt w:val="decimal"/>
      <w:lvlText w:val="%1."/>
      <w:lvlJc w:val="left"/>
      <w:pPr>
        <w:ind w:left="720" w:hanging="360"/>
      </w:pPr>
      <w:rPr>
        <w:rFonts w:ascii="Verdana" w:eastAsia="Calibri" w:hAnsi="Verdan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C5256"/>
    <w:multiLevelType w:val="hybridMultilevel"/>
    <w:tmpl w:val="C82C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7552B"/>
    <w:multiLevelType w:val="hybridMultilevel"/>
    <w:tmpl w:val="29D07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FE5ABC"/>
    <w:multiLevelType w:val="hybridMultilevel"/>
    <w:tmpl w:val="5184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C66F15"/>
    <w:multiLevelType w:val="hybridMultilevel"/>
    <w:tmpl w:val="FE221AE0"/>
    <w:lvl w:ilvl="0" w:tplc="FFDC24CC">
      <w:start w:val="1"/>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02411B"/>
    <w:multiLevelType w:val="hybridMultilevel"/>
    <w:tmpl w:val="A3962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050466"/>
    <w:multiLevelType w:val="hybridMultilevel"/>
    <w:tmpl w:val="208A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5"/>
  </w:num>
  <w:num w:numId="5">
    <w:abstractNumId w:val="2"/>
  </w:num>
  <w:num w:numId="6">
    <w:abstractNumId w:val="6"/>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8A"/>
    <w:rsid w:val="0008318F"/>
    <w:rsid w:val="002405E1"/>
    <w:rsid w:val="002A478A"/>
    <w:rsid w:val="00454A98"/>
    <w:rsid w:val="00642BDE"/>
    <w:rsid w:val="00757133"/>
    <w:rsid w:val="00CD6E3C"/>
    <w:rsid w:val="00DC3F59"/>
    <w:rsid w:val="00EA5E3D"/>
    <w:rsid w:val="00FE4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D65829"/>
  <w14:defaultImageDpi w14:val="300"/>
  <w15:docId w15:val="{DF9B4C53-B0EC-44B5-8E12-2DA80286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Anderson High School</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Glankler</dc:creator>
  <cp:keywords/>
  <dc:description/>
  <cp:lastModifiedBy>Pool, Emily</cp:lastModifiedBy>
  <cp:revision>3</cp:revision>
  <dcterms:created xsi:type="dcterms:W3CDTF">2018-08-01T21:11:00Z</dcterms:created>
  <dcterms:modified xsi:type="dcterms:W3CDTF">2018-08-02T21:05:00Z</dcterms:modified>
</cp:coreProperties>
</file>