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046" w:rsidRPr="00961046" w:rsidRDefault="00961046" w:rsidP="000F76B2">
      <w:pPr>
        <w:spacing w:after="120" w:line="276" w:lineRule="auto"/>
        <w:jc w:val="center"/>
        <w:rPr>
          <w:b/>
          <w:sz w:val="20"/>
          <w:szCs w:val="20"/>
          <w:u w:val="single"/>
        </w:rPr>
      </w:pPr>
      <w:r w:rsidRPr="00961046">
        <w:rPr>
          <w:b/>
          <w:sz w:val="20"/>
          <w:szCs w:val="20"/>
          <w:u w:val="single"/>
        </w:rPr>
        <w:t>How to DBQ!</w:t>
      </w:r>
    </w:p>
    <w:p w:rsidR="00961046" w:rsidRPr="00961046" w:rsidRDefault="00961046" w:rsidP="000F76B2">
      <w:pPr>
        <w:spacing w:after="120" w:line="276" w:lineRule="auto"/>
        <w:rPr>
          <w:sz w:val="20"/>
          <w:szCs w:val="20"/>
        </w:rPr>
      </w:pPr>
      <w:r w:rsidRPr="00961046">
        <w:rPr>
          <w:sz w:val="20"/>
          <w:szCs w:val="20"/>
        </w:rPr>
        <w:t xml:space="preserve">Think back to that DBQ poster project that we did in the fall about the spread of Islam. You had documents that you had to group together based on a common theme. </w:t>
      </w:r>
      <w:proofErr w:type="gramStart"/>
      <w:r w:rsidRPr="00961046">
        <w:rPr>
          <w:sz w:val="20"/>
          <w:szCs w:val="20"/>
        </w:rPr>
        <w:t>That’s</w:t>
      </w:r>
      <w:proofErr w:type="gramEnd"/>
      <w:r w:rsidRPr="00961046">
        <w:rPr>
          <w:sz w:val="20"/>
          <w:szCs w:val="20"/>
        </w:rPr>
        <w:t xml:space="preserve"> what you’re doing here too, except now those groupings are your paragraphs!</w:t>
      </w:r>
      <w:r w:rsidR="000F76B2">
        <w:rPr>
          <w:sz w:val="20"/>
          <w:szCs w:val="20"/>
        </w:rPr>
        <w:br/>
      </w:r>
    </w:p>
    <w:p w:rsidR="00961046" w:rsidRPr="00961046" w:rsidRDefault="00961046" w:rsidP="000F76B2">
      <w:pPr>
        <w:spacing w:after="120" w:line="276" w:lineRule="auto"/>
        <w:jc w:val="center"/>
        <w:rPr>
          <w:b/>
          <w:sz w:val="20"/>
          <w:szCs w:val="20"/>
        </w:rPr>
      </w:pPr>
      <w:r w:rsidRPr="00961046">
        <w:rPr>
          <w:b/>
          <w:sz w:val="20"/>
          <w:szCs w:val="20"/>
        </w:rPr>
        <w:t>Step 1: Analyze each document</w:t>
      </w:r>
      <w:r>
        <w:rPr>
          <w:b/>
          <w:sz w:val="20"/>
          <w:szCs w:val="20"/>
        </w:rPr>
        <w:br/>
      </w:r>
    </w:p>
    <w:p w:rsidR="00961046" w:rsidRPr="00961046" w:rsidRDefault="00961046" w:rsidP="000F76B2">
      <w:pPr>
        <w:numPr>
          <w:ilvl w:val="0"/>
          <w:numId w:val="1"/>
        </w:numPr>
        <w:spacing w:after="120" w:line="276" w:lineRule="auto"/>
        <w:rPr>
          <w:sz w:val="20"/>
          <w:szCs w:val="20"/>
        </w:rPr>
      </w:pPr>
      <w:r w:rsidRPr="00961046">
        <w:rPr>
          <w:sz w:val="20"/>
          <w:szCs w:val="20"/>
        </w:rPr>
        <w:t xml:space="preserve">After </w:t>
      </w:r>
      <w:r w:rsidRPr="00961046">
        <w:rPr>
          <w:sz w:val="20"/>
          <w:szCs w:val="20"/>
        </w:rPr>
        <w:t>each document, formulate a concise statement of how you would use that document as evidence in writing this DBQ.</w:t>
      </w:r>
    </w:p>
    <w:p w:rsidR="00961046" w:rsidRPr="00961046" w:rsidRDefault="00961046" w:rsidP="000F76B2">
      <w:pPr>
        <w:numPr>
          <w:ilvl w:val="1"/>
          <w:numId w:val="1"/>
        </w:numPr>
        <w:spacing w:after="120" w:line="276" w:lineRule="auto"/>
        <w:rPr>
          <w:sz w:val="20"/>
          <w:szCs w:val="20"/>
        </w:rPr>
      </w:pPr>
      <w:proofErr w:type="gramStart"/>
      <w:r w:rsidRPr="00961046">
        <w:rPr>
          <w:sz w:val="20"/>
          <w:szCs w:val="20"/>
          <w:u w:val="single"/>
        </w:rPr>
        <w:t>Don’t</w:t>
      </w:r>
      <w:proofErr w:type="gramEnd"/>
      <w:r w:rsidRPr="00961046">
        <w:rPr>
          <w:sz w:val="20"/>
          <w:szCs w:val="20"/>
          <w:u w:val="single"/>
        </w:rPr>
        <w:t xml:space="preserve"> </w:t>
      </w:r>
      <w:r w:rsidRPr="00961046">
        <w:rPr>
          <w:sz w:val="20"/>
          <w:szCs w:val="20"/>
          <w:u w:val="single"/>
        </w:rPr>
        <w:t>directly quote</w:t>
      </w:r>
      <w:r w:rsidRPr="00961046">
        <w:rPr>
          <w:sz w:val="20"/>
          <w:szCs w:val="20"/>
        </w:rPr>
        <w:t xml:space="preserve"> the document – </w:t>
      </w:r>
      <w:r w:rsidRPr="00961046">
        <w:rPr>
          <w:b/>
          <w:sz w:val="20"/>
          <w:szCs w:val="20"/>
        </w:rPr>
        <w:t>paraphrase</w:t>
      </w:r>
      <w:r w:rsidRPr="00961046">
        <w:rPr>
          <w:sz w:val="20"/>
          <w:szCs w:val="20"/>
        </w:rPr>
        <w:t xml:space="preserve"> it in your own words. </w:t>
      </w:r>
    </w:p>
    <w:p w:rsidR="00961046" w:rsidRPr="00961046" w:rsidRDefault="00961046" w:rsidP="000F76B2">
      <w:pPr>
        <w:numPr>
          <w:ilvl w:val="1"/>
          <w:numId w:val="1"/>
        </w:numPr>
        <w:spacing w:after="120" w:line="276" w:lineRule="auto"/>
        <w:rPr>
          <w:sz w:val="20"/>
          <w:szCs w:val="20"/>
        </w:rPr>
      </w:pPr>
      <w:r w:rsidRPr="00961046">
        <w:rPr>
          <w:sz w:val="20"/>
          <w:szCs w:val="20"/>
        </w:rPr>
        <w:t>This should be one to two sentences.</w:t>
      </w:r>
    </w:p>
    <w:p w:rsidR="00961046" w:rsidRPr="00961046" w:rsidRDefault="00961046" w:rsidP="000F76B2">
      <w:pPr>
        <w:numPr>
          <w:ilvl w:val="2"/>
          <w:numId w:val="1"/>
        </w:numPr>
        <w:spacing w:after="120" w:line="276" w:lineRule="auto"/>
        <w:rPr>
          <w:sz w:val="20"/>
          <w:szCs w:val="20"/>
        </w:rPr>
      </w:pPr>
      <w:r w:rsidRPr="00961046">
        <w:rPr>
          <w:sz w:val="20"/>
          <w:szCs w:val="20"/>
        </w:rPr>
        <w:t xml:space="preserve">In one sentence, explain what the document is. </w:t>
      </w:r>
    </w:p>
    <w:p w:rsidR="00961046" w:rsidRPr="00961046" w:rsidRDefault="00961046" w:rsidP="000F76B2">
      <w:pPr>
        <w:numPr>
          <w:ilvl w:val="2"/>
          <w:numId w:val="1"/>
        </w:numPr>
        <w:spacing w:after="120" w:line="276" w:lineRule="auto"/>
        <w:rPr>
          <w:sz w:val="20"/>
          <w:szCs w:val="20"/>
        </w:rPr>
      </w:pPr>
      <w:r w:rsidRPr="00961046">
        <w:rPr>
          <w:sz w:val="20"/>
          <w:szCs w:val="20"/>
        </w:rPr>
        <w:t>In your second sentence, explain how that document answers the prompt – how that document shows how Islam spread</w:t>
      </w:r>
    </w:p>
    <w:p w:rsidR="00961046" w:rsidRPr="00961046" w:rsidRDefault="00961046" w:rsidP="000F76B2">
      <w:pPr>
        <w:numPr>
          <w:ilvl w:val="0"/>
          <w:numId w:val="1"/>
        </w:numPr>
        <w:spacing w:after="120" w:line="276" w:lineRule="auto"/>
        <w:rPr>
          <w:sz w:val="20"/>
          <w:szCs w:val="20"/>
        </w:rPr>
      </w:pPr>
      <w:r w:rsidRPr="00961046">
        <w:rPr>
          <w:sz w:val="20"/>
          <w:szCs w:val="20"/>
        </w:rPr>
        <w:t xml:space="preserve">As you are working your way though the documents, keep note of PIECES themes. At the end, you will need to group the documents into </w:t>
      </w:r>
      <w:r w:rsidRPr="00961046">
        <w:rPr>
          <w:b/>
          <w:sz w:val="20"/>
          <w:szCs w:val="20"/>
        </w:rPr>
        <w:t xml:space="preserve">at least </w:t>
      </w:r>
      <w:r w:rsidRPr="00961046">
        <w:rPr>
          <w:b/>
          <w:sz w:val="20"/>
          <w:szCs w:val="20"/>
        </w:rPr>
        <w:t>two</w:t>
      </w:r>
      <w:r w:rsidRPr="00961046">
        <w:rPr>
          <w:b/>
          <w:sz w:val="20"/>
          <w:szCs w:val="20"/>
        </w:rPr>
        <w:t xml:space="preserve"> PIECES</w:t>
      </w:r>
      <w:r w:rsidRPr="00961046">
        <w:rPr>
          <w:sz w:val="20"/>
          <w:szCs w:val="20"/>
        </w:rPr>
        <w:t xml:space="preserve"> themes of your choosing. </w:t>
      </w:r>
    </w:p>
    <w:p w:rsidR="00961046" w:rsidRPr="00961046" w:rsidRDefault="00961046" w:rsidP="000F76B2">
      <w:pPr>
        <w:spacing w:after="120" w:line="276" w:lineRule="auto"/>
        <w:rPr>
          <w:sz w:val="20"/>
          <w:szCs w:val="20"/>
        </w:rPr>
      </w:pPr>
      <w:r w:rsidRPr="00961046">
        <w:rPr>
          <w:sz w:val="20"/>
          <w:szCs w:val="20"/>
        </w:rPr>
        <w:t xml:space="preserve">Note: if you want to be more specific in some of your PIECES themes (example – talk about </w:t>
      </w:r>
      <w:r w:rsidRPr="00961046">
        <w:rPr>
          <w:sz w:val="20"/>
          <w:szCs w:val="20"/>
        </w:rPr>
        <w:t xml:space="preserve">‘military’ </w:t>
      </w:r>
      <w:r w:rsidRPr="00961046">
        <w:rPr>
          <w:sz w:val="20"/>
          <w:szCs w:val="20"/>
        </w:rPr>
        <w:t>instead of just ‘politics,’ you can!)</w:t>
      </w:r>
      <w:r w:rsidRPr="00961046">
        <w:rPr>
          <w:sz w:val="20"/>
          <w:szCs w:val="20"/>
        </w:rPr>
        <w:br/>
      </w:r>
    </w:p>
    <w:p w:rsidR="00961046" w:rsidRPr="00961046" w:rsidRDefault="00961046" w:rsidP="000F76B2">
      <w:pPr>
        <w:spacing w:after="120" w:line="276" w:lineRule="auto"/>
        <w:rPr>
          <w:sz w:val="20"/>
          <w:szCs w:val="20"/>
        </w:rPr>
      </w:pPr>
      <w:r w:rsidRPr="00961046">
        <w:rPr>
          <w:sz w:val="20"/>
          <w:szCs w:val="20"/>
        </w:rPr>
        <mc:AlternateContent>
          <mc:Choice Requires="wps">
            <w:drawing>
              <wp:anchor distT="0" distB="0" distL="114300" distR="114300" simplePos="0" relativeHeight="251677696" behindDoc="0" locked="0" layoutInCell="1" allowOverlap="1" wp14:anchorId="33631D11" wp14:editId="7C5EE4F9">
                <wp:simplePos x="0" y="0"/>
                <wp:positionH relativeFrom="column">
                  <wp:posOffset>276860</wp:posOffset>
                </wp:positionH>
                <wp:positionV relativeFrom="paragraph">
                  <wp:posOffset>8890</wp:posOffset>
                </wp:positionV>
                <wp:extent cx="6268662" cy="0"/>
                <wp:effectExtent l="0" t="0" r="37465" b="19050"/>
                <wp:wrapNone/>
                <wp:docPr id="6" name="Straight Connector 6"/>
                <wp:cNvGraphicFramePr/>
                <a:graphic xmlns:a="http://schemas.openxmlformats.org/drawingml/2006/main">
                  <a:graphicData uri="http://schemas.microsoft.com/office/word/2010/wordprocessingShape">
                    <wps:wsp>
                      <wps:cNvCnPr/>
                      <wps:spPr>
                        <a:xfrm>
                          <a:off x="0" y="0"/>
                          <a:ext cx="62686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5C6773" id="Straight Connector 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1.8pt,.7pt" to="515.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" strokecolor="#5b9bd5 [3204]" strokeweight=".5pt">
                <v:stroke joinstyle="miter"/>
              </v:line>
            </w:pict>
          </mc:Fallback>
        </mc:AlternateContent>
      </w:r>
    </w:p>
    <w:p w:rsidR="00961046" w:rsidRPr="00961046" w:rsidRDefault="00961046" w:rsidP="000F76B2">
      <w:pPr>
        <w:spacing w:after="120" w:line="276" w:lineRule="auto"/>
        <w:jc w:val="center"/>
        <w:rPr>
          <w:b/>
          <w:sz w:val="20"/>
          <w:szCs w:val="20"/>
        </w:rPr>
      </w:pPr>
      <w:r w:rsidRPr="00961046">
        <w:rPr>
          <w:b/>
          <w:sz w:val="20"/>
          <w:szCs w:val="20"/>
        </w:rPr>
        <w:t xml:space="preserve">Step </w:t>
      </w:r>
      <w:r w:rsidRPr="00961046">
        <w:rPr>
          <w:b/>
          <w:sz w:val="20"/>
          <w:szCs w:val="20"/>
        </w:rPr>
        <w:t>2</w:t>
      </w:r>
      <w:r w:rsidRPr="00961046">
        <w:rPr>
          <w:b/>
          <w:sz w:val="20"/>
          <w:szCs w:val="20"/>
        </w:rPr>
        <w:t>: Grouping/Bucketing</w:t>
      </w:r>
      <w:r>
        <w:rPr>
          <w:b/>
          <w:sz w:val="20"/>
          <w:szCs w:val="20"/>
        </w:rPr>
        <w:br/>
      </w:r>
    </w:p>
    <w:p w:rsidR="00961046" w:rsidRPr="00961046" w:rsidRDefault="00961046" w:rsidP="000F76B2">
      <w:pPr>
        <w:spacing w:after="120" w:line="276" w:lineRule="auto"/>
        <w:rPr>
          <w:sz w:val="20"/>
          <w:szCs w:val="20"/>
        </w:rPr>
      </w:pPr>
      <w:r w:rsidRPr="00961046">
        <w:rPr>
          <w:sz w:val="20"/>
          <w:szCs w:val="20"/>
        </w:rPr>
        <w:t>Group</w:t>
      </w:r>
      <w:r w:rsidRPr="00961046">
        <w:rPr>
          <w:sz w:val="20"/>
          <w:szCs w:val="20"/>
        </w:rPr>
        <w:t xml:space="preserve"> the docs based on a connection you find between them (for example, maybe some of the documents focus on the Protestant Reformation). Sometimes this </w:t>
      </w:r>
      <w:proofErr w:type="gramStart"/>
      <w:r w:rsidRPr="00961046">
        <w:rPr>
          <w:sz w:val="20"/>
          <w:szCs w:val="20"/>
        </w:rPr>
        <w:t>is called</w:t>
      </w:r>
      <w:proofErr w:type="gramEnd"/>
      <w:r w:rsidRPr="00961046">
        <w:rPr>
          <w:sz w:val="20"/>
          <w:szCs w:val="20"/>
        </w:rPr>
        <w:t xml:space="preserve"> “bucketing.” Use the buckets below to create your various groups, and then put the docs that support each theme within the bucket. You should use a minimum of </w:t>
      </w:r>
      <w:r w:rsidRPr="00961046">
        <w:rPr>
          <w:sz w:val="20"/>
          <w:szCs w:val="20"/>
        </w:rPr>
        <w:t>two</w:t>
      </w:r>
      <w:r w:rsidRPr="00961046">
        <w:rPr>
          <w:sz w:val="20"/>
          <w:szCs w:val="20"/>
        </w:rPr>
        <w:t xml:space="preserve"> buckets.</w:t>
      </w:r>
    </w:p>
    <w:p w:rsidR="00961046" w:rsidRPr="00961046" w:rsidRDefault="00961046" w:rsidP="000F76B2">
      <w:pPr>
        <w:spacing w:after="120" w:line="276" w:lineRule="auto"/>
        <w:rPr>
          <w:sz w:val="20"/>
          <w:szCs w:val="20"/>
        </w:rPr>
      </w:pPr>
    </w:p>
    <w:p w:rsidR="00961046" w:rsidRPr="00961046" w:rsidRDefault="00961046" w:rsidP="000F76B2">
      <w:pPr>
        <w:spacing w:after="120" w:line="276" w:lineRule="auto"/>
        <w:rPr>
          <w:sz w:val="20"/>
          <w:szCs w:val="20"/>
        </w:rPr>
      </w:pPr>
      <w:r w:rsidRPr="00961046">
        <w:rPr>
          <w:noProof/>
          <w:sz w:val="20"/>
          <w:szCs w:val="20"/>
        </w:rPr>
        <mc:AlternateContent>
          <mc:Choice Requires="wps">
            <w:drawing>
              <wp:anchor distT="0" distB="0" distL="114300" distR="114300" simplePos="0" relativeHeight="251675648" behindDoc="0" locked="0" layoutInCell="1" allowOverlap="1" wp14:anchorId="2F89A088" wp14:editId="4DE04225">
                <wp:simplePos x="0" y="0"/>
                <wp:positionH relativeFrom="column">
                  <wp:posOffset>661352</wp:posOffset>
                </wp:positionH>
                <wp:positionV relativeFrom="paragraph">
                  <wp:posOffset>95885</wp:posOffset>
                </wp:positionV>
                <wp:extent cx="1552575" cy="1057275"/>
                <wp:effectExtent l="19050" t="0" r="47625" b="2857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05727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DF0AE" id="Freeform 18" o:spid="_x0000_s1026" style="position:absolute;margin-left:52.05pt;margin-top:7.55pt;width:122.25pt;height:8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" path="m,l5400,21600r10800,l21600,,,xe">
                <v:stroke joinstyle="miter"/>
                <v:path o:connecttype="custom" o:connectlocs="1358503,528638;776288,1057275;194072,528638;776288,0" o:connectangles="0,0,0,0" textboxrect="4500,4500,17100,17100"/>
              </v:shape>
            </w:pict>
          </mc:Fallback>
        </mc:AlternateContent>
      </w:r>
      <w:r w:rsidRPr="00961046">
        <w:rPr>
          <w:noProof/>
          <w:sz w:val="20"/>
          <w:szCs w:val="20"/>
        </w:rPr>
        <mc:AlternateContent>
          <mc:Choice Requires="wps">
            <w:drawing>
              <wp:anchor distT="0" distB="0" distL="114300" distR="114300" simplePos="0" relativeHeight="251673600" behindDoc="0" locked="0" layoutInCell="1" allowOverlap="1" wp14:anchorId="45208E2A" wp14:editId="0CFAAD63">
                <wp:simplePos x="0" y="0"/>
                <wp:positionH relativeFrom="column">
                  <wp:posOffset>2499995</wp:posOffset>
                </wp:positionH>
                <wp:positionV relativeFrom="paragraph">
                  <wp:posOffset>96203</wp:posOffset>
                </wp:positionV>
                <wp:extent cx="1552575" cy="1057275"/>
                <wp:effectExtent l="19050" t="0" r="47625" b="28575"/>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05727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A1267" id="Freeform 16" o:spid="_x0000_s1026" style="position:absolute;margin-left:196.85pt;margin-top:7.6pt;width:122.25pt;height:8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" path="m,l5400,21600r10800,l21600,,,xe">
                <v:stroke joinstyle="miter"/>
                <v:path o:connecttype="custom" o:connectlocs="1358503,528638;776288,1057275;194072,528638;776288,0" o:connectangles="0,0,0,0" textboxrect="4500,4500,17100,17100"/>
              </v:shape>
            </w:pict>
          </mc:Fallback>
        </mc:AlternateContent>
      </w:r>
      <w:r w:rsidRPr="00961046">
        <w:rPr>
          <w:noProof/>
          <w:sz w:val="20"/>
          <w:szCs w:val="20"/>
        </w:rPr>
        <mc:AlternateContent>
          <mc:Choice Requires="wps">
            <w:drawing>
              <wp:anchor distT="0" distB="0" distL="114300" distR="114300" simplePos="0" relativeHeight="251671552" behindDoc="0" locked="0" layoutInCell="1" allowOverlap="1" wp14:anchorId="6ABE73F2" wp14:editId="27730174">
                <wp:simplePos x="0" y="0"/>
                <wp:positionH relativeFrom="column">
                  <wp:posOffset>4266883</wp:posOffset>
                </wp:positionH>
                <wp:positionV relativeFrom="paragraph">
                  <wp:posOffset>96203</wp:posOffset>
                </wp:positionV>
                <wp:extent cx="1552575" cy="1057275"/>
                <wp:effectExtent l="19050" t="0" r="47625" b="2857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05727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11833" id="Freeform 4" o:spid="_x0000_s1026" style="position:absolute;margin-left:336pt;margin-top:7.6pt;width:122.25pt;height: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" path="m,l5400,21600r10800,l21600,,,xe">
                <v:stroke joinstyle="miter"/>
                <v:path o:connecttype="custom" o:connectlocs="1358503,528638;776288,1057275;194072,528638;776288,0" o:connectangles="0,0,0,0" textboxrect="4500,4500,17100,17100"/>
              </v:shape>
            </w:pict>
          </mc:Fallback>
        </mc:AlternateContent>
      </w:r>
    </w:p>
    <w:p w:rsidR="00961046" w:rsidRPr="00961046" w:rsidRDefault="00961046" w:rsidP="000F76B2">
      <w:pPr>
        <w:spacing w:after="120" w:line="276" w:lineRule="auto"/>
        <w:rPr>
          <w:sz w:val="20"/>
          <w:szCs w:val="20"/>
        </w:rPr>
      </w:pPr>
    </w:p>
    <w:p w:rsidR="00961046" w:rsidRPr="00961046" w:rsidRDefault="00961046" w:rsidP="000F76B2">
      <w:pPr>
        <w:spacing w:after="120" w:line="276" w:lineRule="auto"/>
        <w:rPr>
          <w:sz w:val="20"/>
          <w:szCs w:val="20"/>
        </w:rPr>
      </w:pPr>
      <w:r w:rsidRPr="00961046">
        <w:rPr>
          <w:sz w:val="20"/>
          <w:szCs w:val="20"/>
        </w:rPr>
        <w:t xml:space="preserve"> </w:t>
      </w:r>
    </w:p>
    <w:p w:rsidR="00961046" w:rsidRPr="00961046" w:rsidRDefault="00961046" w:rsidP="000F76B2">
      <w:pPr>
        <w:spacing w:after="120" w:line="276" w:lineRule="auto"/>
        <w:rPr>
          <w:sz w:val="20"/>
          <w:szCs w:val="20"/>
          <w:u w:val="single"/>
        </w:rPr>
      </w:pPr>
    </w:p>
    <w:p w:rsidR="00961046" w:rsidRPr="00961046" w:rsidRDefault="000F76B2" w:rsidP="000F76B2">
      <w:pPr>
        <w:spacing w:after="120" w:line="276" w:lineRule="auto"/>
        <w:rPr>
          <w:i/>
          <w:sz w:val="20"/>
          <w:szCs w:val="20"/>
        </w:rPr>
      </w:pPr>
      <w:r>
        <w:rPr>
          <w:i/>
          <w:sz w:val="20"/>
          <w:szCs w:val="20"/>
        </w:rPr>
        <w:br/>
      </w:r>
      <w:r>
        <w:rPr>
          <w:i/>
          <w:sz w:val="20"/>
          <w:szCs w:val="20"/>
        </w:rPr>
        <w:br/>
      </w:r>
    </w:p>
    <w:p w:rsidR="00961046" w:rsidRPr="00961046" w:rsidRDefault="00961046" w:rsidP="000F76B2">
      <w:pPr>
        <w:spacing w:after="120" w:line="276" w:lineRule="auto"/>
        <w:rPr>
          <w:i/>
          <w:sz w:val="20"/>
          <w:szCs w:val="20"/>
        </w:rPr>
      </w:pPr>
      <w:r w:rsidRPr="00961046">
        <w:rPr>
          <w:i/>
          <w:sz w:val="20"/>
          <w:szCs w:val="20"/>
        </w:rPr>
        <w:t>If you want a counterargument in your thesis statement:</w:t>
      </w:r>
    </w:p>
    <w:p w:rsidR="00961046" w:rsidRPr="00961046" w:rsidRDefault="00961046" w:rsidP="000F76B2">
      <w:pPr>
        <w:spacing w:after="120" w:line="276" w:lineRule="auto"/>
        <w:rPr>
          <w:sz w:val="20"/>
          <w:szCs w:val="20"/>
        </w:rPr>
      </w:pPr>
      <w:r w:rsidRPr="00961046">
        <w:rPr>
          <w:i/>
          <w:sz w:val="20"/>
          <w:szCs w:val="20"/>
        </w:rPr>
        <w:t xml:space="preserve">Out </w:t>
      </w:r>
      <w:r w:rsidRPr="00961046">
        <w:rPr>
          <w:i/>
          <w:sz w:val="20"/>
          <w:szCs w:val="20"/>
        </w:rPr>
        <w:t xml:space="preserve">of those groups/buckets, pick the one that you think best answers the question, aka the one that you think is the most important effect of the printing press. Put a star next to it. Circle the bucket that you think is the second most important effect. </w:t>
      </w:r>
    </w:p>
    <w:p w:rsidR="00961046" w:rsidRPr="00961046" w:rsidRDefault="00961046" w:rsidP="000F76B2">
      <w:pPr>
        <w:spacing w:after="120" w:line="276" w:lineRule="auto"/>
        <w:rPr>
          <w:sz w:val="20"/>
          <w:szCs w:val="20"/>
        </w:rPr>
      </w:pPr>
      <w:r w:rsidRPr="00961046">
        <w:rPr>
          <w:sz w:val="20"/>
          <w:szCs w:val="20"/>
        </w:rPr>
        <mc:AlternateContent>
          <mc:Choice Requires="wps">
            <w:drawing>
              <wp:anchor distT="0" distB="0" distL="114300" distR="114300" simplePos="0" relativeHeight="251679744" behindDoc="0" locked="0" layoutInCell="1" allowOverlap="1" wp14:anchorId="7D2DF084" wp14:editId="6670E8F1">
                <wp:simplePos x="0" y="0"/>
                <wp:positionH relativeFrom="column">
                  <wp:posOffset>337820</wp:posOffset>
                </wp:positionH>
                <wp:positionV relativeFrom="paragraph">
                  <wp:posOffset>145732</wp:posOffset>
                </wp:positionV>
                <wp:extent cx="6268662" cy="0"/>
                <wp:effectExtent l="0" t="0" r="37465" b="19050"/>
                <wp:wrapNone/>
                <wp:docPr id="19" name="Straight Connector 19"/>
                <wp:cNvGraphicFramePr/>
                <a:graphic xmlns:a="http://schemas.openxmlformats.org/drawingml/2006/main">
                  <a:graphicData uri="http://schemas.microsoft.com/office/word/2010/wordprocessingShape">
                    <wps:wsp>
                      <wps:cNvCnPr/>
                      <wps:spPr>
                        <a:xfrm>
                          <a:off x="0" y="0"/>
                          <a:ext cx="62686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EC9C6" id="Straight Connector 1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6.6pt,11.45pt" to="520.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" strokecolor="#5b9bd5 [3204]" strokeweight=".5pt">
                <v:stroke joinstyle="miter"/>
              </v:line>
            </w:pict>
          </mc:Fallback>
        </mc:AlternateContent>
      </w:r>
    </w:p>
    <w:p w:rsidR="00961046" w:rsidRPr="00961046" w:rsidRDefault="00961046" w:rsidP="000F76B2">
      <w:pPr>
        <w:spacing w:after="120" w:line="276" w:lineRule="auto"/>
        <w:jc w:val="center"/>
        <w:rPr>
          <w:sz w:val="20"/>
          <w:szCs w:val="20"/>
        </w:rPr>
      </w:pPr>
      <w:r w:rsidRPr="00961046">
        <w:rPr>
          <w:b/>
          <w:sz w:val="20"/>
          <w:szCs w:val="20"/>
        </w:rPr>
        <w:br/>
      </w:r>
      <w:r w:rsidR="000F76B2">
        <w:rPr>
          <w:b/>
          <w:sz w:val="20"/>
          <w:szCs w:val="20"/>
        </w:rPr>
        <w:br/>
      </w:r>
      <w:r w:rsidR="000F76B2">
        <w:rPr>
          <w:b/>
          <w:sz w:val="20"/>
          <w:szCs w:val="20"/>
        </w:rPr>
        <w:br/>
      </w:r>
      <w:r w:rsidRPr="00961046">
        <w:rPr>
          <w:b/>
          <w:sz w:val="20"/>
          <w:szCs w:val="20"/>
        </w:rPr>
        <w:lastRenderedPageBreak/>
        <w:t>Step 3: Introduction and thesis</w:t>
      </w:r>
      <w:r w:rsidRPr="00961046">
        <w:rPr>
          <w:sz w:val="20"/>
          <w:szCs w:val="20"/>
        </w:rPr>
        <w:br/>
      </w:r>
    </w:p>
    <w:p w:rsidR="00961046" w:rsidRPr="00961046" w:rsidRDefault="00961046" w:rsidP="000F76B2">
      <w:pPr>
        <w:numPr>
          <w:ilvl w:val="0"/>
          <w:numId w:val="1"/>
        </w:numPr>
        <w:spacing w:after="120" w:line="276" w:lineRule="auto"/>
        <w:rPr>
          <w:sz w:val="20"/>
          <w:szCs w:val="20"/>
        </w:rPr>
      </w:pPr>
      <w:r w:rsidRPr="00961046">
        <w:rPr>
          <w:sz w:val="20"/>
          <w:szCs w:val="20"/>
        </w:rPr>
        <w:t xml:space="preserve">Create a </w:t>
      </w:r>
      <w:r w:rsidRPr="00961046">
        <w:rPr>
          <w:sz w:val="20"/>
          <w:szCs w:val="20"/>
          <w:u w:val="single"/>
        </w:rPr>
        <w:t>two-three sentence historical context introduction</w:t>
      </w:r>
      <w:r w:rsidRPr="00961046">
        <w:rPr>
          <w:sz w:val="20"/>
          <w:szCs w:val="20"/>
        </w:rPr>
        <w:t>.</w:t>
      </w:r>
    </w:p>
    <w:p w:rsidR="00961046" w:rsidRPr="00961046" w:rsidRDefault="00961046" w:rsidP="000F76B2">
      <w:pPr>
        <w:numPr>
          <w:ilvl w:val="1"/>
          <w:numId w:val="1"/>
        </w:numPr>
        <w:spacing w:after="120" w:line="276" w:lineRule="auto"/>
        <w:rPr>
          <w:sz w:val="20"/>
          <w:szCs w:val="20"/>
        </w:rPr>
      </w:pPr>
      <w:r w:rsidRPr="00961046">
        <w:rPr>
          <w:sz w:val="20"/>
          <w:szCs w:val="20"/>
        </w:rPr>
        <w:t xml:space="preserve">What is going on in the world at the time? Think of this as a “previously on…” before a new episode. Zoom out and give me some context. </w:t>
      </w:r>
    </w:p>
    <w:p w:rsidR="00961046" w:rsidRPr="00961046" w:rsidRDefault="00961046" w:rsidP="000F76B2">
      <w:pPr>
        <w:numPr>
          <w:ilvl w:val="0"/>
          <w:numId w:val="1"/>
        </w:numPr>
        <w:spacing w:after="120" w:line="276" w:lineRule="auto"/>
        <w:rPr>
          <w:sz w:val="20"/>
          <w:szCs w:val="20"/>
        </w:rPr>
      </w:pPr>
      <w:r w:rsidRPr="00961046">
        <w:rPr>
          <w:sz w:val="20"/>
          <w:szCs w:val="20"/>
        </w:rPr>
        <w:t xml:space="preserve">Then, write an </w:t>
      </w:r>
      <w:r w:rsidRPr="00961046">
        <w:rPr>
          <w:sz w:val="20"/>
          <w:szCs w:val="20"/>
          <w:u w:val="single"/>
        </w:rPr>
        <w:t>analytical thesis statement that directly answers</w:t>
      </w:r>
      <w:r w:rsidRPr="00961046">
        <w:rPr>
          <w:sz w:val="20"/>
          <w:szCs w:val="20"/>
        </w:rPr>
        <w:t xml:space="preserve"> the prompt. </w:t>
      </w:r>
    </w:p>
    <w:p w:rsidR="00961046" w:rsidRPr="00961046" w:rsidRDefault="00961046" w:rsidP="000F76B2">
      <w:pPr>
        <w:numPr>
          <w:ilvl w:val="1"/>
          <w:numId w:val="1"/>
        </w:numPr>
        <w:spacing w:after="120" w:line="276" w:lineRule="auto"/>
        <w:rPr>
          <w:sz w:val="20"/>
          <w:szCs w:val="20"/>
        </w:rPr>
      </w:pPr>
      <w:r w:rsidRPr="00961046">
        <w:rPr>
          <w:sz w:val="20"/>
          <w:szCs w:val="20"/>
        </w:rPr>
        <w:t>Directly restate the prompt. “The printing press was a ______ turning point in world history, because…”</w:t>
      </w:r>
    </w:p>
    <w:p w:rsidR="00961046" w:rsidRPr="00961046" w:rsidRDefault="00961046" w:rsidP="000F76B2">
      <w:pPr>
        <w:numPr>
          <w:ilvl w:val="2"/>
          <w:numId w:val="1"/>
        </w:numPr>
        <w:spacing w:after="120" w:line="276" w:lineRule="auto"/>
        <w:rPr>
          <w:sz w:val="20"/>
          <w:szCs w:val="20"/>
        </w:rPr>
      </w:pPr>
      <w:r w:rsidRPr="00961046">
        <w:rPr>
          <w:sz w:val="20"/>
          <w:szCs w:val="20"/>
        </w:rPr>
        <w:t>Be more specific than “because of political, economic, and social reasons.”</w:t>
      </w:r>
    </w:p>
    <w:p w:rsidR="00961046" w:rsidRPr="00961046" w:rsidRDefault="00961046" w:rsidP="000F76B2">
      <w:pPr>
        <w:numPr>
          <w:ilvl w:val="1"/>
          <w:numId w:val="1"/>
        </w:numPr>
        <w:spacing w:after="120" w:line="276" w:lineRule="auto"/>
        <w:rPr>
          <w:sz w:val="20"/>
          <w:szCs w:val="20"/>
        </w:rPr>
      </w:pPr>
      <w:r w:rsidRPr="00961046">
        <w:rPr>
          <w:sz w:val="20"/>
          <w:szCs w:val="20"/>
        </w:rPr>
        <w:t>For one extra point, use a counterargument in your thesis.</w:t>
      </w:r>
    </w:p>
    <w:p w:rsidR="00961046" w:rsidRPr="00961046" w:rsidRDefault="00961046" w:rsidP="000F76B2">
      <w:pPr>
        <w:numPr>
          <w:ilvl w:val="2"/>
          <w:numId w:val="1"/>
        </w:numPr>
        <w:spacing w:after="120" w:line="276" w:lineRule="auto"/>
        <w:rPr>
          <w:sz w:val="20"/>
          <w:szCs w:val="20"/>
        </w:rPr>
      </w:pPr>
      <w:r w:rsidRPr="00961046">
        <w:rPr>
          <w:sz w:val="20"/>
          <w:szCs w:val="20"/>
        </w:rPr>
        <w:t xml:space="preserve">This can be the theme that had smaller effect than </w:t>
      </w:r>
      <w:proofErr w:type="gramStart"/>
      <w:r w:rsidRPr="00961046">
        <w:rPr>
          <w:sz w:val="20"/>
          <w:szCs w:val="20"/>
        </w:rPr>
        <w:t>others</w:t>
      </w:r>
      <w:proofErr w:type="gramEnd"/>
      <w:r w:rsidRPr="00961046">
        <w:rPr>
          <w:sz w:val="20"/>
          <w:szCs w:val="20"/>
        </w:rPr>
        <w:t xml:space="preserve">. </w:t>
      </w:r>
    </w:p>
    <w:p w:rsidR="00961046" w:rsidRPr="00961046" w:rsidRDefault="00961046" w:rsidP="000F76B2">
      <w:pPr>
        <w:numPr>
          <w:ilvl w:val="2"/>
          <w:numId w:val="1"/>
        </w:numPr>
        <w:spacing w:after="120" w:line="276" w:lineRule="auto"/>
        <w:rPr>
          <w:sz w:val="20"/>
          <w:szCs w:val="20"/>
        </w:rPr>
      </w:pPr>
      <w:r w:rsidRPr="00961046">
        <w:rPr>
          <w:sz w:val="20"/>
          <w:szCs w:val="20"/>
        </w:rPr>
        <w:t>“Although the printing press led to limited development in _____, the printing press was a major turning point in world history, because ___ and ____.”</w:t>
      </w:r>
    </w:p>
    <w:p w:rsidR="00961046" w:rsidRPr="00961046" w:rsidRDefault="00961046" w:rsidP="000F76B2">
      <w:pPr>
        <w:numPr>
          <w:ilvl w:val="1"/>
          <w:numId w:val="1"/>
        </w:numPr>
        <w:spacing w:after="120" w:line="276" w:lineRule="auto"/>
        <w:rPr>
          <w:sz w:val="20"/>
          <w:szCs w:val="20"/>
        </w:rPr>
      </w:pPr>
      <w:proofErr w:type="gramStart"/>
      <w:r w:rsidRPr="00961046">
        <w:rPr>
          <w:sz w:val="20"/>
          <w:szCs w:val="20"/>
        </w:rPr>
        <w:t>Want a formula?</w:t>
      </w:r>
      <w:proofErr w:type="gramEnd"/>
      <w:r w:rsidRPr="00961046">
        <w:rPr>
          <w:sz w:val="20"/>
          <w:szCs w:val="20"/>
        </w:rPr>
        <w:br/>
      </w:r>
      <w:r w:rsidRPr="00961046">
        <w:rPr>
          <w:sz w:val="20"/>
          <w:szCs w:val="20"/>
        </w:rPr>
        <w:br/>
      </w:r>
      <w:r w:rsidRPr="00961046">
        <w:rPr>
          <w:i/>
          <w:sz w:val="20"/>
          <w:szCs w:val="20"/>
        </w:rPr>
        <w:t>Although X</w:t>
      </w:r>
      <w:r w:rsidRPr="00961046">
        <w:rPr>
          <w:sz w:val="20"/>
          <w:szCs w:val="20"/>
        </w:rPr>
        <w:t xml:space="preserve">, </w:t>
      </w:r>
      <w:r w:rsidRPr="00961046">
        <w:rPr>
          <w:b/>
          <w:sz w:val="20"/>
          <w:szCs w:val="20"/>
        </w:rPr>
        <w:t>Y</w:t>
      </w:r>
      <w:r w:rsidRPr="00961046">
        <w:rPr>
          <w:sz w:val="20"/>
          <w:szCs w:val="20"/>
        </w:rPr>
        <w:t xml:space="preserve">, because </w:t>
      </w:r>
      <w:r w:rsidRPr="00961046">
        <w:rPr>
          <w:sz w:val="20"/>
          <w:szCs w:val="20"/>
          <w:u w:val="single"/>
        </w:rPr>
        <w:t>A and B</w:t>
      </w:r>
      <w:r w:rsidRPr="00961046">
        <w:rPr>
          <w:sz w:val="20"/>
          <w:szCs w:val="20"/>
        </w:rPr>
        <w:t>.</w:t>
      </w:r>
      <w:r w:rsidRPr="00961046">
        <w:rPr>
          <w:sz w:val="20"/>
          <w:szCs w:val="20"/>
        </w:rPr>
        <w:br/>
      </w:r>
      <w:r w:rsidRPr="00961046">
        <w:rPr>
          <w:sz w:val="20"/>
          <w:szCs w:val="20"/>
        </w:rPr>
        <w:br/>
        <w:t xml:space="preserve">Where </w:t>
      </w:r>
      <w:r w:rsidRPr="00961046">
        <w:rPr>
          <w:i/>
          <w:sz w:val="20"/>
          <w:szCs w:val="20"/>
        </w:rPr>
        <w:t>X</w:t>
      </w:r>
      <w:r w:rsidRPr="00961046">
        <w:rPr>
          <w:sz w:val="20"/>
          <w:szCs w:val="20"/>
        </w:rPr>
        <w:t xml:space="preserve"> is your counterargument, </w:t>
      </w:r>
      <w:r w:rsidRPr="00961046">
        <w:rPr>
          <w:b/>
          <w:sz w:val="20"/>
          <w:szCs w:val="20"/>
        </w:rPr>
        <w:t>Y</w:t>
      </w:r>
      <w:r w:rsidRPr="00961046">
        <w:rPr>
          <w:sz w:val="20"/>
          <w:szCs w:val="20"/>
        </w:rPr>
        <w:t xml:space="preserve"> is your actual argument, and </w:t>
      </w:r>
      <w:proofErr w:type="gramStart"/>
      <w:r w:rsidRPr="00961046">
        <w:rPr>
          <w:sz w:val="20"/>
          <w:szCs w:val="20"/>
          <w:u w:val="single"/>
        </w:rPr>
        <w:t>A and</w:t>
      </w:r>
      <w:proofErr w:type="gramEnd"/>
      <w:r w:rsidRPr="00961046">
        <w:rPr>
          <w:sz w:val="20"/>
          <w:szCs w:val="20"/>
          <w:u w:val="single"/>
        </w:rPr>
        <w:t xml:space="preserve"> B</w:t>
      </w:r>
      <w:r w:rsidRPr="00961046">
        <w:rPr>
          <w:sz w:val="20"/>
          <w:szCs w:val="20"/>
        </w:rPr>
        <w:t xml:space="preserve"> are reasons that support your actual argument.</w:t>
      </w:r>
    </w:p>
    <w:p w:rsidR="00961046" w:rsidRPr="00961046" w:rsidRDefault="00961046" w:rsidP="000F76B2">
      <w:pPr>
        <w:spacing w:after="120" w:line="276" w:lineRule="auto"/>
        <w:rPr>
          <w:sz w:val="20"/>
          <w:szCs w:val="20"/>
        </w:rPr>
      </w:pPr>
      <w:r w:rsidRPr="00961046">
        <w:rPr>
          <w:sz w:val="20"/>
          <w:szCs w:val="20"/>
        </w:rPr>
        <mc:AlternateContent>
          <mc:Choice Requires="wps">
            <w:drawing>
              <wp:anchor distT="0" distB="0" distL="114300" distR="114300" simplePos="0" relativeHeight="251666432" behindDoc="0" locked="0" layoutInCell="1" allowOverlap="1" wp14:anchorId="0FAFCF1F" wp14:editId="66A9855E">
                <wp:simplePos x="0" y="0"/>
                <wp:positionH relativeFrom="column">
                  <wp:posOffset>322418</wp:posOffset>
                </wp:positionH>
                <wp:positionV relativeFrom="paragraph">
                  <wp:posOffset>165214</wp:posOffset>
                </wp:positionV>
                <wp:extent cx="6268662" cy="0"/>
                <wp:effectExtent l="0" t="0" r="37465" b="19050"/>
                <wp:wrapNone/>
                <wp:docPr id="9" name="Straight Connector 9"/>
                <wp:cNvGraphicFramePr/>
                <a:graphic xmlns:a="http://schemas.openxmlformats.org/drawingml/2006/main">
                  <a:graphicData uri="http://schemas.microsoft.com/office/word/2010/wordprocessingShape">
                    <wps:wsp>
                      <wps:cNvCnPr/>
                      <wps:spPr>
                        <a:xfrm>
                          <a:off x="0" y="0"/>
                          <a:ext cx="62686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C70C53"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4pt,13pt" to="51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" strokecolor="#5b9bd5 [3204]" strokeweight=".5pt">
                <v:stroke joinstyle="miter"/>
              </v:line>
            </w:pict>
          </mc:Fallback>
        </mc:AlternateContent>
      </w:r>
    </w:p>
    <w:p w:rsidR="007B6A84" w:rsidRPr="00961046" w:rsidRDefault="007B6A84" w:rsidP="000F76B2">
      <w:pPr>
        <w:spacing w:after="120" w:line="276" w:lineRule="auto"/>
        <w:rPr>
          <w:sz w:val="20"/>
          <w:szCs w:val="20"/>
        </w:rPr>
      </w:pPr>
    </w:p>
    <w:p w:rsidR="00961046" w:rsidRPr="00961046" w:rsidRDefault="00961046" w:rsidP="000F76B2">
      <w:pPr>
        <w:spacing w:after="120" w:line="276" w:lineRule="auto"/>
        <w:jc w:val="center"/>
        <w:rPr>
          <w:b/>
          <w:sz w:val="20"/>
          <w:szCs w:val="20"/>
        </w:rPr>
      </w:pPr>
      <w:r w:rsidRPr="00961046">
        <w:rPr>
          <w:b/>
          <w:sz w:val="20"/>
          <w:szCs w:val="20"/>
        </w:rPr>
        <w:t>Step 4: write your body paragraphs!</w:t>
      </w:r>
      <w:r w:rsidRPr="00961046">
        <w:rPr>
          <w:b/>
          <w:sz w:val="20"/>
          <w:szCs w:val="20"/>
        </w:rPr>
        <w:br/>
      </w:r>
    </w:p>
    <w:p w:rsidR="00961046" w:rsidRPr="00961046" w:rsidRDefault="00961046" w:rsidP="000F76B2">
      <w:pPr>
        <w:pStyle w:val="ListParagraph"/>
        <w:numPr>
          <w:ilvl w:val="0"/>
          <w:numId w:val="3"/>
        </w:numPr>
        <w:spacing w:after="120" w:line="276" w:lineRule="auto"/>
        <w:contextualSpacing w:val="0"/>
        <w:rPr>
          <w:sz w:val="20"/>
          <w:szCs w:val="20"/>
        </w:rPr>
      </w:pPr>
      <w:r w:rsidRPr="00961046">
        <w:rPr>
          <w:sz w:val="20"/>
          <w:szCs w:val="20"/>
        </w:rPr>
        <w:t xml:space="preserve">You know how to do this! Make sure that you have topic sentences that address your theme. Practice using claim, evidence, reasoning in chunks in your body paragraphs. </w:t>
      </w:r>
    </w:p>
    <w:p w:rsidR="00961046" w:rsidRPr="00961046" w:rsidRDefault="00961046" w:rsidP="000F76B2">
      <w:pPr>
        <w:pStyle w:val="ListParagraph"/>
        <w:numPr>
          <w:ilvl w:val="1"/>
          <w:numId w:val="3"/>
        </w:numPr>
        <w:spacing w:after="120" w:line="276" w:lineRule="auto"/>
        <w:contextualSpacing w:val="0"/>
        <w:rPr>
          <w:sz w:val="20"/>
          <w:szCs w:val="20"/>
        </w:rPr>
      </w:pPr>
      <w:r w:rsidRPr="00961046">
        <w:rPr>
          <w:sz w:val="20"/>
          <w:szCs w:val="20"/>
        </w:rPr>
        <w:t xml:space="preserve">Your evidence should come </w:t>
      </w:r>
      <w:r w:rsidRPr="00961046">
        <w:rPr>
          <w:sz w:val="20"/>
          <w:szCs w:val="20"/>
          <w:u w:val="single"/>
        </w:rPr>
        <w:t>from the documents</w:t>
      </w:r>
      <w:r w:rsidRPr="00961046">
        <w:rPr>
          <w:sz w:val="20"/>
          <w:szCs w:val="20"/>
        </w:rPr>
        <w:t xml:space="preserve">. You need to include at least six of the eight documents in your paper. </w:t>
      </w:r>
    </w:p>
    <w:p w:rsidR="00961046" w:rsidRPr="00961046" w:rsidRDefault="00961046" w:rsidP="000F76B2">
      <w:pPr>
        <w:pStyle w:val="ListParagraph"/>
        <w:numPr>
          <w:ilvl w:val="1"/>
          <w:numId w:val="3"/>
        </w:numPr>
        <w:spacing w:after="120" w:line="276" w:lineRule="auto"/>
        <w:contextualSpacing w:val="0"/>
        <w:rPr>
          <w:sz w:val="20"/>
          <w:szCs w:val="20"/>
        </w:rPr>
      </w:pPr>
      <w:r w:rsidRPr="00961046">
        <w:rPr>
          <w:sz w:val="20"/>
          <w:szCs w:val="20"/>
        </w:rPr>
        <w:t xml:space="preserve">Each paragraph should have a concluding sentence that links your evidence back to your thesis. You need that continued argument in your paper – you need </w:t>
      </w:r>
      <w:proofErr w:type="gramStart"/>
      <w:r w:rsidRPr="00961046">
        <w:rPr>
          <w:sz w:val="20"/>
          <w:szCs w:val="20"/>
        </w:rPr>
        <w:t>to continually PROVE</w:t>
      </w:r>
      <w:proofErr w:type="gramEnd"/>
      <w:r w:rsidRPr="00961046">
        <w:rPr>
          <w:sz w:val="20"/>
          <w:szCs w:val="20"/>
        </w:rPr>
        <w:t xml:space="preserve"> to me that the printing press was/was not a turning point.</w:t>
      </w:r>
      <w:r w:rsidRPr="00961046">
        <w:rPr>
          <w:sz w:val="20"/>
          <w:szCs w:val="20"/>
        </w:rPr>
        <w:br/>
      </w:r>
    </w:p>
    <w:p w:rsidR="00961046" w:rsidRPr="00961046" w:rsidRDefault="000F76B2" w:rsidP="000F76B2">
      <w:pPr>
        <w:pStyle w:val="ListParagraph"/>
        <w:numPr>
          <w:ilvl w:val="0"/>
          <w:numId w:val="3"/>
        </w:numPr>
        <w:spacing w:after="120" w:line="276" w:lineRule="auto"/>
        <w:contextualSpacing w:val="0"/>
        <w:rPr>
          <w:i/>
          <w:sz w:val="20"/>
          <w:szCs w:val="20"/>
          <w:u w:val="single"/>
        </w:rPr>
      </w:pPr>
      <w:r>
        <w:rPr>
          <w:i/>
          <w:sz w:val="20"/>
          <w:szCs w:val="20"/>
          <w:u w:val="single"/>
        </w:rPr>
        <w:t>Citing sources</w:t>
      </w:r>
    </w:p>
    <w:p w:rsidR="00961046" w:rsidRDefault="00961046" w:rsidP="000F76B2">
      <w:pPr>
        <w:pStyle w:val="ListParagraph"/>
        <w:numPr>
          <w:ilvl w:val="1"/>
          <w:numId w:val="3"/>
        </w:numPr>
        <w:spacing w:after="120" w:line="276" w:lineRule="auto"/>
        <w:contextualSpacing w:val="0"/>
        <w:rPr>
          <w:sz w:val="20"/>
          <w:szCs w:val="20"/>
        </w:rPr>
      </w:pPr>
      <w:r>
        <w:rPr>
          <w:sz w:val="20"/>
          <w:szCs w:val="20"/>
        </w:rPr>
        <w:t>You must cite a document each time you use it. You can do that in two ways:</w:t>
      </w:r>
    </w:p>
    <w:p w:rsidR="00961046" w:rsidRPr="000F76B2" w:rsidRDefault="00961046" w:rsidP="000F76B2">
      <w:pPr>
        <w:pStyle w:val="ListParagraph"/>
        <w:numPr>
          <w:ilvl w:val="2"/>
          <w:numId w:val="3"/>
        </w:numPr>
        <w:spacing w:after="120" w:line="276" w:lineRule="auto"/>
        <w:contextualSpacing w:val="0"/>
        <w:rPr>
          <w:sz w:val="20"/>
          <w:szCs w:val="20"/>
        </w:rPr>
      </w:pPr>
      <w:r>
        <w:rPr>
          <w:sz w:val="20"/>
          <w:szCs w:val="20"/>
        </w:rPr>
        <w:t xml:space="preserve">In document </w:t>
      </w:r>
      <w:proofErr w:type="gramStart"/>
      <w:r>
        <w:rPr>
          <w:sz w:val="20"/>
          <w:szCs w:val="20"/>
        </w:rPr>
        <w:t>A, ….</w:t>
      </w:r>
      <w:proofErr w:type="gramEnd"/>
      <w:r w:rsidR="000F76B2">
        <w:rPr>
          <w:sz w:val="20"/>
          <w:szCs w:val="20"/>
        </w:rPr>
        <w:t xml:space="preserve"> </w:t>
      </w:r>
      <w:proofErr w:type="gramStart"/>
      <w:r w:rsidR="000F76B2">
        <w:rPr>
          <w:sz w:val="20"/>
          <w:szCs w:val="20"/>
        </w:rPr>
        <w:t>OR</w:t>
      </w:r>
      <w:proofErr w:type="gramEnd"/>
      <w:r w:rsidR="000F76B2">
        <w:rPr>
          <w:sz w:val="20"/>
          <w:szCs w:val="20"/>
        </w:rPr>
        <w:t xml:space="preserve"> </w:t>
      </w:r>
      <w:r w:rsidRPr="000F76B2">
        <w:rPr>
          <w:sz w:val="20"/>
          <w:szCs w:val="20"/>
        </w:rPr>
        <w:t xml:space="preserve">… (doc A). </w:t>
      </w:r>
    </w:p>
    <w:p w:rsidR="00961046" w:rsidRDefault="00961046" w:rsidP="000F76B2">
      <w:pPr>
        <w:pStyle w:val="ListParagraph"/>
        <w:numPr>
          <w:ilvl w:val="1"/>
          <w:numId w:val="3"/>
        </w:numPr>
        <w:spacing w:after="120" w:line="276" w:lineRule="auto"/>
        <w:contextualSpacing w:val="0"/>
        <w:rPr>
          <w:sz w:val="20"/>
          <w:szCs w:val="20"/>
        </w:rPr>
      </w:pPr>
      <w:r>
        <w:rPr>
          <w:sz w:val="20"/>
          <w:szCs w:val="20"/>
        </w:rPr>
        <w:t>FOR EXAMPLE:</w:t>
      </w:r>
    </w:p>
    <w:p w:rsidR="00961046" w:rsidRPr="000F76B2" w:rsidRDefault="00961046" w:rsidP="000F76B2">
      <w:pPr>
        <w:pStyle w:val="ListParagraph"/>
        <w:numPr>
          <w:ilvl w:val="2"/>
          <w:numId w:val="3"/>
        </w:numPr>
        <w:spacing w:after="120" w:line="276" w:lineRule="auto"/>
        <w:contextualSpacing w:val="0"/>
        <w:rPr>
          <w:sz w:val="19"/>
          <w:szCs w:val="19"/>
        </w:rPr>
      </w:pPr>
      <w:r w:rsidRPr="000F76B2">
        <w:rPr>
          <w:sz w:val="19"/>
          <w:szCs w:val="19"/>
        </w:rPr>
        <w:t>The printing press was a major turning point in the field of education across Europe.  Because the printing press made it easier to mass produce books, the amount of printed books in England increased drastically from the late 1400s to the mid-1600s (document A). Not only that, but as printing became more common across Europe, it led to a decrease in the price of books, which afforded middle- and lower-class people the opportunity to buy and read books. This led to an increase in literacy across Europe regardless of social standing, and therefore increased education. Because the printing press revolutionized the ease of access of books due to massive production and lowered prices, it was a major educational turning point in Europe.</w:t>
      </w:r>
      <w:bookmarkStart w:id="0" w:name="_GoBack"/>
      <w:bookmarkEnd w:id="0"/>
    </w:p>
    <w:sectPr w:rsidR="00961046" w:rsidRPr="000F76B2" w:rsidSect="00E722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A1738"/>
    <w:multiLevelType w:val="hybridMultilevel"/>
    <w:tmpl w:val="074EA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6841EB"/>
    <w:multiLevelType w:val="hybridMultilevel"/>
    <w:tmpl w:val="2E9C7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72C17AE"/>
    <w:multiLevelType w:val="hybridMultilevel"/>
    <w:tmpl w:val="4F1E8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46"/>
    <w:rsid w:val="000F76B2"/>
    <w:rsid w:val="007B6A84"/>
    <w:rsid w:val="00961046"/>
    <w:rsid w:val="00DC5A6F"/>
    <w:rsid w:val="00E7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F573"/>
  <w15:chartTrackingRefBased/>
  <w15:docId w15:val="{747F7E94-7A4A-4548-B66D-EED53C10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046"/>
    <w:pPr>
      <w:ind w:left="720"/>
      <w:contextualSpacing/>
    </w:pPr>
  </w:style>
  <w:style w:type="paragraph" w:styleId="BalloonText">
    <w:name w:val="Balloon Text"/>
    <w:basedOn w:val="Normal"/>
    <w:link w:val="BalloonTextChar"/>
    <w:uiPriority w:val="99"/>
    <w:semiHidden/>
    <w:unhideWhenUsed/>
    <w:rsid w:val="000F7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Emily</dc:creator>
  <cp:keywords/>
  <dc:description/>
  <cp:lastModifiedBy>Pool, Emily</cp:lastModifiedBy>
  <cp:revision>1</cp:revision>
  <cp:lastPrinted>2020-01-08T15:39:00Z</cp:lastPrinted>
  <dcterms:created xsi:type="dcterms:W3CDTF">2020-01-08T15:16:00Z</dcterms:created>
  <dcterms:modified xsi:type="dcterms:W3CDTF">2020-01-08T16:22:00Z</dcterms:modified>
</cp:coreProperties>
</file>